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BF" w:rsidRPr="00E33B2B" w:rsidRDefault="00770BBF" w:rsidP="00770B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B2B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770BBF" w:rsidRPr="00E33B2B" w:rsidRDefault="00770BBF" w:rsidP="00770B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B2B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770BBF" w:rsidRPr="00E33B2B" w:rsidRDefault="0049100F" w:rsidP="00770B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770BBF" w:rsidRPr="00E33B2B" w:rsidRDefault="00770BBF" w:rsidP="00770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2B">
        <w:rPr>
          <w:rFonts w:ascii="Times New Roman" w:hAnsi="Times New Roman" w:cs="Times New Roman"/>
          <w:sz w:val="24"/>
          <w:szCs w:val="24"/>
        </w:rPr>
        <w:t>671636, РБ, Курумканский район, п. Майский, ул. Ленина, д. 3. Тел.: 8 (30149) 98-3-37, факс: 8 (30149) 98-2-90</w:t>
      </w:r>
    </w:p>
    <w:p w:rsidR="00770BBF" w:rsidRPr="00445461" w:rsidRDefault="00770BBF" w:rsidP="00770BBF"/>
    <w:p w:rsidR="00770BBF" w:rsidRPr="002873D3" w:rsidRDefault="00770BBF" w:rsidP="00770BBF">
      <w:pPr>
        <w:rPr>
          <w:rFonts w:ascii="Times New Roman" w:hAnsi="Times New Roman" w:cs="Times New Roman"/>
          <w:b/>
        </w:rPr>
      </w:pPr>
      <w:r>
        <w:t xml:space="preserve">  </w:t>
      </w:r>
    </w:p>
    <w:p w:rsidR="00770BBF" w:rsidRPr="002873D3" w:rsidRDefault="00770BBF" w:rsidP="00770BBF">
      <w:pPr>
        <w:pStyle w:val="3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ПОСТАНОВЛЕНИЕ  № 04</w:t>
      </w:r>
    </w:p>
    <w:p w:rsidR="00770BBF" w:rsidRPr="002873D3" w:rsidRDefault="00770BBF" w:rsidP="00770B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 12  » января 2015</w:t>
      </w:r>
      <w:r w:rsidRPr="002873D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70BBF" w:rsidRDefault="00770BBF" w:rsidP="00770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0BBF" w:rsidRPr="00E33B2B" w:rsidRDefault="00770BBF" w:rsidP="00770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3B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«О комиссии по соблюдению требований </w:t>
      </w:r>
    </w:p>
    <w:p w:rsidR="00770BBF" w:rsidRPr="00E33B2B" w:rsidRDefault="00770BBF" w:rsidP="00770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3B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 служебному поведению </w:t>
      </w:r>
      <w:proofErr w:type="gramStart"/>
      <w:r w:rsidRPr="00E33B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муниципальных</w:t>
      </w:r>
      <w:proofErr w:type="gramEnd"/>
      <w:r w:rsidRPr="00E33B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70BBF" w:rsidRPr="00E33B2B" w:rsidRDefault="00770BBF" w:rsidP="00770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3B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служащих и урегулированию конфликта интересов»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соответствии с Федеральным законом от 25 декабря 2008 года № 273 - ФЗ «О противодействии коррупции», Федеральным законом от 2 марта 2007 года             № 25 - ФЗ «О муниципальной службе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 образования сельское поселение «Майск»</w:t>
      </w:r>
    </w:p>
    <w:p w:rsidR="00770BBF" w:rsidRPr="000F4BBD" w:rsidRDefault="00770BBF" w:rsidP="00770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ПОСТАНОВЛЯЕТ:</w:t>
      </w: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>1.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2. 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сог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ласно приложению 1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 настоящему постановлению.</w:t>
      </w: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>3.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согласно приложению 2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 настоящему постановлению.</w:t>
      </w: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 вступает в силу со дня его официального обнародования.</w:t>
      </w: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>5.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возложить на специалиста по работе с населением 1 разряда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Михайлишину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Т.С.</w:t>
      </w:r>
    </w:p>
    <w:p w:rsidR="00770BBF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</w:p>
    <w:p w:rsidR="00770BBF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</w:t>
      </w:r>
      <w:r w:rsidRPr="000F4BB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Ринчинов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А.Б.</w:t>
      </w:r>
    </w:p>
    <w:p w:rsidR="00770BBF" w:rsidRPr="000F4BBD" w:rsidRDefault="00770BBF" w:rsidP="0077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сельское поселение «Майск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№4 от 12.01.2015г.</w:t>
      </w:r>
    </w:p>
    <w:p w:rsidR="00770BBF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 образования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сельское поселение «Майск»</w:t>
      </w:r>
    </w:p>
    <w:p w:rsidR="00770BBF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«О комиссии по соблюдению требований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служебному</w:t>
      </w:r>
    </w:p>
    <w:p w:rsidR="00770BBF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поведению  муниципальных служащих 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и урегулированию конфликта интересов»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770BBF" w:rsidRPr="00636759" w:rsidRDefault="00770BBF" w:rsidP="0077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</w:p>
    <w:p w:rsidR="00636759" w:rsidRPr="00636759" w:rsidRDefault="00636759" w:rsidP="0077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</w:rPr>
        <w:tab/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Настоящим Положением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(далее - комиссия).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Республики Бурятия, актами Президента Республики Бурятия и Правительства Республики Бурятия, нормат</w:t>
      </w:r>
      <w:r>
        <w:rPr>
          <w:rFonts w:ascii="Times New Roman" w:hAnsi="Times New Roman" w:cs="Times New Roman"/>
          <w:sz w:val="24"/>
          <w:szCs w:val="24"/>
          <w:lang w:eastAsia="en-US"/>
        </w:rPr>
        <w:t>ивными правовыми актами</w:t>
      </w:r>
      <w:r w:rsidRPr="00D172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, настоящим Положением.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задачей комиссии является содействие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)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в обеспечении соблюдения муниципальными служащими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 (далее - требования к служебному поведению и (или) требования об урегулировании конфликта интересов);</w:t>
      </w:r>
      <w:proofErr w:type="gramEnd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осуществлении в</w:t>
      </w:r>
      <w:r w:rsidRPr="00D172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мер по предупреждению коррупции.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состав комиссии входят: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председатель комиссии</w:t>
      </w:r>
    </w:p>
    <w:p w:rsidR="00770BBF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председателя комиссии, назначаемый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из числа членов комиссии, замещающих должности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</w:p>
    <w:p w:rsidR="00770BBF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4)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представитель (представители) научной организации либо образовательной организации среднего, высшего или дополнительного профессионального образования, деятельность которых связана с государственной и (или) муниципальной службой (по согласованию);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другие члены комиссии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занимающиеся кадровыми, юридическими и иными вопросами, определяемые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По решению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состав комиссии могут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быть включены по согласованию представители: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организации ветеранов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«Майск»;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муниципальном образовании сельское поселение «Майск»;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объединения (ассоциации)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сельское поселение «Майск»;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профсоюзов, действующего на терри</w:t>
      </w:r>
      <w:r w:rsidRPr="000F4BBD">
        <w:rPr>
          <w:rFonts w:ascii="Times New Roman" w:hAnsi="Times New Roman" w:cs="Times New Roman"/>
          <w:sz w:val="24"/>
          <w:szCs w:val="24"/>
        </w:rPr>
        <w:t xml:space="preserve">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«Майск»;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6.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Число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должно составлять 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менее одной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четверти от общего числа членов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9.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заседаниях комиссии с правом совещательного голоса участвуют: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>2)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  <w:proofErr w:type="gramEnd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>10.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Pr="00D172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, недопустимо.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11.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12. Основаниями для проведения заседания комиссии являются: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1) представление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материалов  проверки, свидетельствующих: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     -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103"/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0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, в порядке, установленном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нормативным правовым актом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- обращение гражданина, замещавшего должность муниципальной службы 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«Майск»,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включенную в перечень должностей,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утвержденный нормативным правовым актом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Сахули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(далее - гражданин),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увольнения с муниципальной службы;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106"/>
      <w:r w:rsidRPr="000F4BBD">
        <w:rPr>
          <w:rFonts w:ascii="Times New Roman" w:hAnsi="Times New Roman" w:cs="Times New Roman"/>
          <w:sz w:val="24"/>
          <w:szCs w:val="24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1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представление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или любого члена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мер по предупреждению коррупции;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4)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представление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материалов проверки,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лиц их доходам»);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ab/>
        <w:t>5)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поступившее в соответствии с частью 4 статьи 12 Федерального закона              от 25 декабря 2008 года № 273-ФЗ «О противодействии коррупции» (далее - Федеральный закон) в 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условиях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110"/>
      <w:r w:rsidRPr="000F4BBD">
        <w:rPr>
          <w:rFonts w:ascii="Times New Roman" w:hAnsi="Times New Roman" w:cs="Times New Roman"/>
          <w:sz w:val="24"/>
          <w:szCs w:val="24"/>
          <w:lang w:eastAsia="en-US"/>
        </w:rPr>
        <w:t>13.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</w:t>
      </w:r>
      <w:bookmarkEnd w:id="2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проверки по фактам нарушения служебной дисциплины.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14.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Обращение, указанное в абзаце втором подпункта 2 пункта 12 настоящего Положения, подается гражданином в подразделение кадровой службы по профилактике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70BBF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(должностным лицом, ответственным за работу по профилактике коррупционных и иных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правонарушений) муниципального образования сельское поселение «Майск»;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15.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16.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 (должностным лицом, ответственным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Майск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которое осуществляет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подготовку мотивированного заключения о соблюдении гражданином, требований статьи 12 Федерального закона.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17</w:t>
      </w:r>
      <w:bookmarkStart w:id="3" w:name="Par111"/>
      <w:r w:rsidRPr="000F4B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Председатель комиссии при поступлении к нему в порядке, предусмотренном нормативным правовым актом</w:t>
      </w:r>
      <w:bookmarkEnd w:id="3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информации, содержащей основания для проведения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заседания комиссии: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18 и 19 настоящего Положения;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сельское поселение «Майск»</w:t>
      </w:r>
      <w:proofErr w:type="gramStart"/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и</w:t>
      </w:r>
      <w:r w:rsidRPr="000F4BBD">
        <w:rPr>
          <w:rFonts w:ascii="Times New Roman" w:hAnsi="Times New Roman" w:cs="Times New Roman"/>
          <w:sz w:val="24"/>
          <w:szCs w:val="24"/>
        </w:rPr>
        <w:t xml:space="preserve"> с результатами ее 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проверки;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18.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19.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20.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муниципального служащего или гражданина,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21.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22.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23.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установить, что сведения, представленные муниципальным служащим в соответствии с абзацем вторым подпункта 1 пункта 12 настоящего Положения, являются достоверными и полными;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установить, что сведения, представленные муниципальным служащим в соответствии с абзацем вторым подпункта 1 пункта 12  настоящего Положения, являются недостоверными и (или) неполными. В этом случае комиссия рекомендует  Главе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применить к </w:t>
      </w:r>
      <w:r w:rsidRPr="000F4BBD">
        <w:rPr>
          <w:rFonts w:ascii="Times New Roman" w:hAnsi="Times New Roman" w:cs="Times New Roman"/>
          <w:sz w:val="24"/>
          <w:szCs w:val="24"/>
        </w:rPr>
        <w:t xml:space="preserve">муниципальному служащему      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конкретную меру ответственности.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24.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25</w:t>
      </w:r>
      <w:bookmarkStart w:id="4" w:name="Par124"/>
      <w:r w:rsidRPr="000F4B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  <w:bookmarkEnd w:id="4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  <w:proofErr w:type="gramEnd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26.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применить к муниципальному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служащему конкретную меру ответственности.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27.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указанного в подпункте 4 пункта 12  настоящего Положения, комиссия принимает одно из следующих решений: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признать, что сведения, представленные муниципальным служащим в соответствии с </w:t>
      </w:r>
      <w:hyperlink r:id="rId4" w:history="1">
        <w:r w:rsidRPr="00770BB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частью 1 статьи 3</w:t>
        </w:r>
      </w:hyperlink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«О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применить к муниципальному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28.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вопросов, указанных в подпунктах 1, 2 и 4 пункта 12 настоящего Положения, при наличии к тому оснований комиссия может принять иное решение, чем это предусмотрено пунктами 23 - 27 настоящего Положения. Основания и мотивы принятия такого решения должны быть отражены в протоколе заседания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29.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проинформировать об указанных обстоятельствах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органы прокуратуры и уведомившую организацию.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30.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31.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сельское поселение «Майск»,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решений или поручени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й Главы муниципального образования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которые в установленном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порядке представляются на рассмотрение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32.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33.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 абзаце втором подпункта 2 пункта 12 настоящего Положения, для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носят рекомендательный характер.  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34.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протоколе заседания комиссии указываются: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предъявляемые к муниципальному служащему претензии, материалы, на которых они основываются;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4)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содержание пояснений муниципального служащего и других лиц по существу предъявляемых претензий;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5)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фамилии, имена, отчества выступивших на заседании лиц и краткое изложение их выступлений;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6)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7)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другие сведения;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8)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результаты голосования;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9)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решение и обоснование его принятия.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35.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36.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Копии протокола заседания комиссии в 3-дневный срок со дня заседания направляются Главе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, полностью или в виде выписок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из него - муниципальному служащему, а также по решению комиссии - иным заинтересованным лицам.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37.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обязан рассмотреть протокол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заседания комиссии и вправе учесть в пределах своей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компетенции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в письменной форме уведомляет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«Майск»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F4BBD">
        <w:rPr>
          <w:rFonts w:ascii="Times New Roman" w:hAnsi="Times New Roman" w:cs="Times New Roman"/>
          <w:sz w:val="24"/>
          <w:szCs w:val="24"/>
        </w:rPr>
        <w:t xml:space="preserve">принятое по итогам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рассмотрения  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38.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сельское поселение «Майск»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для решения вопро</w:t>
      </w:r>
      <w:r w:rsidRPr="000F4BBD">
        <w:rPr>
          <w:rFonts w:ascii="Times New Roman" w:hAnsi="Times New Roman" w:cs="Times New Roman"/>
          <w:sz w:val="24"/>
          <w:szCs w:val="24"/>
        </w:rPr>
        <w:t xml:space="preserve">са о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39.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3 -</w:t>
      </w:r>
      <w:proofErr w:type="spell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дневный</w:t>
      </w:r>
      <w:proofErr w:type="spell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срок, а при необходимости - немедленно.</w:t>
      </w:r>
      <w:proofErr w:type="gramEnd"/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40.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0BBF" w:rsidRPr="000F4BBD" w:rsidRDefault="00770BBF" w:rsidP="0077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41.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образования сельское поселение 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вручается</w:t>
      </w:r>
      <w:r w:rsidRPr="000F4BBD">
        <w:rPr>
          <w:rFonts w:ascii="Times New Roman" w:hAnsi="Times New Roman" w:cs="Times New Roman"/>
          <w:sz w:val="24"/>
          <w:szCs w:val="24"/>
        </w:rPr>
        <w:t xml:space="preserve"> </w:t>
      </w:r>
      <w:r w:rsidRPr="000F4BBD">
        <w:rPr>
          <w:rFonts w:ascii="Times New Roman" w:hAnsi="Times New Roman" w:cs="Times New Roman"/>
          <w:sz w:val="24"/>
          <w:szCs w:val="24"/>
          <w:lang w:eastAsia="en-US"/>
        </w:rPr>
        <w:t>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70BBF" w:rsidRPr="000F4BBD" w:rsidRDefault="00770BBF" w:rsidP="00770BB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42.</w:t>
      </w:r>
      <w:r w:rsidRPr="000F4BB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 правонарушений (должностным лицом, ответственное за работу по профилактике корру</w:t>
      </w:r>
      <w:r>
        <w:rPr>
          <w:rFonts w:ascii="Times New Roman" w:hAnsi="Times New Roman" w:cs="Times New Roman"/>
          <w:sz w:val="24"/>
          <w:szCs w:val="24"/>
          <w:lang w:eastAsia="en-US"/>
        </w:rPr>
        <w:t>пционных и иных правонарушений) администрации муниципального образования сельское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поселение «Майск».</w:t>
      </w:r>
    </w:p>
    <w:p w:rsidR="00770BBF" w:rsidRPr="000F4BBD" w:rsidRDefault="00770BBF" w:rsidP="00770B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Default="00770BBF" w:rsidP="00770BB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Default="00770BBF" w:rsidP="00770BB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Default="00770BBF" w:rsidP="00770BB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Default="00770BBF" w:rsidP="00770BB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Default="00770BBF" w:rsidP="00770BB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№04 от 12.01.2015г.</w:t>
      </w:r>
    </w:p>
    <w:p w:rsidR="00770BBF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администрации муниципального  образования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сельское поселение «Майск»</w:t>
      </w:r>
    </w:p>
    <w:p w:rsidR="00770BBF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«О комиссии по соблюдению требований </w:t>
      </w:r>
      <w:proofErr w:type="gramStart"/>
      <w:r w:rsidRPr="000F4BBD">
        <w:rPr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служебному</w:t>
      </w:r>
    </w:p>
    <w:p w:rsidR="00770BBF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поведению  муниципальных служащих </w:t>
      </w:r>
    </w:p>
    <w:p w:rsidR="00770BBF" w:rsidRPr="000F4BBD" w:rsidRDefault="00770BBF" w:rsidP="0077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>и урегулированию конфликта интересов»</w:t>
      </w:r>
    </w:p>
    <w:p w:rsidR="00770BBF" w:rsidRPr="000F4BBD" w:rsidRDefault="00770BBF" w:rsidP="00770BBF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F4BB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</w:p>
    <w:p w:rsidR="00770BBF" w:rsidRPr="000F4BBD" w:rsidRDefault="00770BBF" w:rsidP="00770BBF">
      <w:pPr>
        <w:pStyle w:val="Standard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BB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70BBF" w:rsidRPr="000F4BBD" w:rsidRDefault="00770BBF" w:rsidP="00770BBF">
      <w:pPr>
        <w:pStyle w:val="Standard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BBD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770BBF" w:rsidRPr="000F4BBD" w:rsidRDefault="00770BBF" w:rsidP="00770BBF">
      <w:pPr>
        <w:pStyle w:val="Standard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4BBD">
        <w:rPr>
          <w:rFonts w:ascii="Times New Roman" w:hAnsi="Times New Roman" w:cs="Times New Roman"/>
          <w:sz w:val="24"/>
          <w:szCs w:val="24"/>
        </w:rPr>
        <w:t xml:space="preserve">муниципальных служащих и урегулированию конфликта интересов  в       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 поселение «Майск»</w:t>
      </w:r>
    </w:p>
    <w:p w:rsidR="00770BBF" w:rsidRPr="000F4BBD" w:rsidRDefault="00770BBF" w:rsidP="00770BBF">
      <w:pPr>
        <w:pStyle w:val="Textbody"/>
        <w:widowControl/>
        <w:tabs>
          <w:tab w:val="left" w:pos="1005"/>
        </w:tabs>
        <w:spacing w:after="0"/>
        <w:jc w:val="center"/>
        <w:rPr>
          <w:sz w:val="24"/>
          <w:szCs w:val="24"/>
        </w:rPr>
      </w:pPr>
    </w:p>
    <w:p w:rsidR="00770BBF" w:rsidRPr="000F4BBD" w:rsidRDefault="00770BBF" w:rsidP="00770BBF">
      <w:pPr>
        <w:pStyle w:val="Textbody"/>
        <w:widowControl/>
        <w:tabs>
          <w:tab w:val="left" w:pos="1005"/>
        </w:tabs>
        <w:spacing w:after="0"/>
        <w:jc w:val="center"/>
        <w:rPr>
          <w:sz w:val="24"/>
          <w:szCs w:val="24"/>
        </w:rPr>
      </w:pPr>
    </w:p>
    <w:p w:rsidR="00770BBF" w:rsidRPr="000F4BBD" w:rsidRDefault="00770BBF" w:rsidP="00770BBF">
      <w:pPr>
        <w:pStyle w:val="Textbody"/>
        <w:widowControl/>
        <w:tabs>
          <w:tab w:val="left" w:pos="1005"/>
        </w:tabs>
        <w:spacing w:after="0"/>
        <w:jc w:val="center"/>
        <w:rPr>
          <w:sz w:val="24"/>
          <w:szCs w:val="24"/>
        </w:rPr>
      </w:pPr>
    </w:p>
    <w:p w:rsidR="00770BBF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</w:p>
    <w:p w:rsidR="00770BBF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63D38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770BBF" w:rsidRPr="00663D38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6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</w:t>
      </w:r>
      <w:r w:rsidRPr="00663D38">
        <w:rPr>
          <w:rFonts w:ascii="Times New Roman" w:hAnsi="Times New Roman" w:cs="Times New Roman"/>
          <w:sz w:val="24"/>
          <w:szCs w:val="24"/>
        </w:rPr>
        <w:t>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D38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>«Майск»</w:t>
      </w:r>
    </w:p>
    <w:p w:rsidR="00770BBF" w:rsidRDefault="00770BBF" w:rsidP="00770BBF">
      <w:pPr>
        <w:pStyle w:val="Standard"/>
        <w:widowControl/>
        <w:autoSpaceDE w:val="0"/>
        <w:ind w:left="4095"/>
        <w:jc w:val="both"/>
        <w:rPr>
          <w:rFonts w:ascii="Times New Roman" w:hAnsi="Times New Roman" w:cs="Times New Roman"/>
          <w:sz w:val="24"/>
          <w:szCs w:val="24"/>
        </w:rPr>
      </w:pPr>
      <w:r w:rsidRPr="000F4BBD"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требований к служебному поведению         муниципальных служащих  и урегулированию           </w:t>
      </w:r>
      <w:r w:rsidRPr="00663D38">
        <w:rPr>
          <w:rFonts w:ascii="Times New Roman" w:hAnsi="Times New Roman" w:cs="Times New Roman"/>
          <w:sz w:val="24"/>
          <w:szCs w:val="24"/>
        </w:rPr>
        <w:t xml:space="preserve">конфликта интересов в администрации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«Майск» </w:t>
      </w:r>
      <w:r w:rsidRPr="00663D38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770BBF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Степановна</w:t>
      </w:r>
    </w:p>
    <w:p w:rsidR="00770BBF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63D38">
        <w:rPr>
          <w:rFonts w:ascii="Times New Roman" w:hAnsi="Times New Roman" w:cs="Times New Roman"/>
          <w:sz w:val="24"/>
          <w:szCs w:val="24"/>
        </w:rPr>
        <w:t xml:space="preserve">член  комиссии,  замещающий  должность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BF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63D38">
        <w:rPr>
          <w:rFonts w:ascii="Times New Roman" w:hAnsi="Times New Roman" w:cs="Times New Roman"/>
          <w:sz w:val="24"/>
          <w:szCs w:val="24"/>
        </w:rPr>
        <w:t>муниципальной  службы 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770BBF" w:rsidRDefault="00770BBF" w:rsidP="00770BBF">
      <w:pPr>
        <w:pStyle w:val="Standard"/>
        <w:widowControl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образования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BBF" w:rsidRPr="00663D38" w:rsidRDefault="00770BBF" w:rsidP="00770BBF">
      <w:pPr>
        <w:pStyle w:val="Standard"/>
        <w:widowControl/>
        <w:autoSpaceDE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поселение «Майск»,</w:t>
      </w:r>
      <w:r w:rsidRPr="00663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D38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663D3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70BBF" w:rsidRDefault="00770BBF" w:rsidP="00770BBF">
      <w:pPr>
        <w:pStyle w:val="Standard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главой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0BBF" w:rsidRPr="00663D38" w:rsidRDefault="00770BBF" w:rsidP="00770BBF">
      <w:pPr>
        <w:pStyle w:val="Standard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поселение «Майск»</w:t>
      </w:r>
    </w:p>
    <w:p w:rsidR="00770BBF" w:rsidRPr="000F4BBD" w:rsidRDefault="00770BBF" w:rsidP="00770BBF">
      <w:pPr>
        <w:pStyle w:val="Standard"/>
        <w:ind w:firstLine="709"/>
        <w:jc w:val="both"/>
        <w:rPr>
          <w:sz w:val="24"/>
          <w:szCs w:val="24"/>
        </w:rPr>
      </w:pPr>
    </w:p>
    <w:p w:rsidR="00770BBF" w:rsidRDefault="00770BBF" w:rsidP="00770BBF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05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70BBF" w:rsidRDefault="00770BBF" w:rsidP="00770BBF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BBF" w:rsidRPr="00DE605F" w:rsidRDefault="00770BBF" w:rsidP="00770BBF">
      <w:pPr>
        <w:pStyle w:val="Standard"/>
        <w:tabs>
          <w:tab w:val="left" w:pos="41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Щукина Ирина Николаевна                     </w:t>
      </w:r>
      <w:r w:rsidRPr="00DE605F">
        <w:rPr>
          <w:rFonts w:ascii="Times New Roman" w:hAnsi="Times New Roman" w:cs="Times New Roman"/>
          <w:sz w:val="24"/>
          <w:szCs w:val="24"/>
        </w:rPr>
        <w:t>специалист  по работе с населением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65B6D">
        <w:rPr>
          <w:rFonts w:ascii="Times New Roman" w:hAnsi="Times New Roman" w:cs="Times New Roman"/>
          <w:sz w:val="24"/>
          <w:szCs w:val="24"/>
        </w:rPr>
        <w:t xml:space="preserve"> </w:t>
      </w:r>
      <w:r w:rsidRPr="00DE605F">
        <w:rPr>
          <w:rFonts w:ascii="Times New Roman" w:hAnsi="Times New Roman" w:cs="Times New Roman"/>
          <w:sz w:val="24"/>
          <w:szCs w:val="24"/>
        </w:rPr>
        <w:t>разряда</w:t>
      </w:r>
    </w:p>
    <w:p w:rsidR="00770BBF" w:rsidRDefault="00770BBF" w:rsidP="00770BBF">
      <w:pPr>
        <w:pStyle w:val="Standard"/>
        <w:widowControl/>
        <w:tabs>
          <w:tab w:val="left" w:pos="41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E60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E605F"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BBF" w:rsidRPr="00DE605F" w:rsidRDefault="00770BBF" w:rsidP="00770BBF">
      <w:pPr>
        <w:pStyle w:val="Standard"/>
        <w:widowControl/>
        <w:tabs>
          <w:tab w:val="left" w:pos="41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«Майск»</w:t>
      </w:r>
    </w:p>
    <w:p w:rsidR="00770BBF" w:rsidRDefault="00770BBF" w:rsidP="00770BBF">
      <w:pPr>
        <w:pStyle w:val="Standard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BBF" w:rsidRPr="00DE605F" w:rsidRDefault="00770BBF" w:rsidP="00770BBF">
      <w:pPr>
        <w:pStyle w:val="Standard"/>
        <w:tabs>
          <w:tab w:val="left" w:pos="417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Бадмаевна</w:t>
      </w:r>
      <w:proofErr w:type="spellEnd"/>
      <w:r w:rsidRPr="00DE605F">
        <w:rPr>
          <w:rFonts w:ascii="Times New Roman" w:hAnsi="Times New Roman" w:cs="Times New Roman"/>
          <w:sz w:val="24"/>
          <w:szCs w:val="24"/>
        </w:rPr>
        <w:tab/>
        <w:t>специалист  по работе с населением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65B6D">
        <w:rPr>
          <w:rFonts w:ascii="Times New Roman" w:hAnsi="Times New Roman" w:cs="Times New Roman"/>
          <w:sz w:val="24"/>
          <w:szCs w:val="24"/>
        </w:rPr>
        <w:t xml:space="preserve"> </w:t>
      </w:r>
      <w:r w:rsidRPr="00DE605F">
        <w:rPr>
          <w:rFonts w:ascii="Times New Roman" w:hAnsi="Times New Roman" w:cs="Times New Roman"/>
          <w:sz w:val="24"/>
          <w:szCs w:val="24"/>
        </w:rPr>
        <w:t>разряда</w:t>
      </w:r>
    </w:p>
    <w:p w:rsidR="00770BBF" w:rsidRDefault="00770BBF" w:rsidP="00770BBF">
      <w:pPr>
        <w:pStyle w:val="Standard"/>
        <w:widowControl/>
        <w:tabs>
          <w:tab w:val="left" w:pos="41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E60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E605F"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BBF" w:rsidRPr="00DE605F" w:rsidRDefault="00770BBF" w:rsidP="00770BBF">
      <w:pPr>
        <w:pStyle w:val="Standard"/>
        <w:widowControl/>
        <w:tabs>
          <w:tab w:val="left" w:pos="417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«Майск»</w:t>
      </w:r>
    </w:p>
    <w:p w:rsidR="00770BBF" w:rsidRDefault="00770BBF" w:rsidP="00770B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BF" w:rsidRDefault="00770BBF" w:rsidP="00770B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Вторушин Геннадий Семенович               мастер котельной  ИП Петренко, депутат</w:t>
      </w:r>
    </w:p>
    <w:p w:rsidR="00770BBF" w:rsidRDefault="00770BBF" w:rsidP="00770B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совета депутатов муниципального образования  </w:t>
      </w:r>
    </w:p>
    <w:p w:rsidR="00770BBF" w:rsidRPr="000F4BBD" w:rsidRDefault="00770BBF" w:rsidP="00770BB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сельское поселение «Майск»</w:t>
      </w:r>
    </w:p>
    <w:p w:rsidR="00770BBF" w:rsidRDefault="00770BBF" w:rsidP="0077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BF" w:rsidRDefault="00770BBF" w:rsidP="0077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BF" w:rsidRDefault="00770BBF" w:rsidP="0077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BF" w:rsidRPr="000F4BBD" w:rsidRDefault="00770BBF" w:rsidP="0077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BB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70BBF" w:rsidRPr="000F4BBD" w:rsidRDefault="00770BBF" w:rsidP="00770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BB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«Майск»</w:t>
      </w:r>
      <w:r w:rsidRPr="000F4B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AD11FF" w:rsidRDefault="00AD11FF"/>
    <w:sectPr w:rsidR="00AD11FF" w:rsidSect="0094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BF"/>
    <w:rsid w:val="0049100F"/>
    <w:rsid w:val="00636759"/>
    <w:rsid w:val="00770BBF"/>
    <w:rsid w:val="00A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70BB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770B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extbody">
    <w:name w:val="Text body"/>
    <w:basedOn w:val="Standard"/>
    <w:uiPriority w:val="99"/>
    <w:rsid w:val="00770BBF"/>
    <w:pPr>
      <w:spacing w:after="120"/>
    </w:pPr>
  </w:style>
  <w:style w:type="character" w:styleId="a3">
    <w:name w:val="Hyperlink"/>
    <w:basedOn w:val="a0"/>
    <w:uiPriority w:val="99"/>
    <w:rsid w:val="00770BBF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E87D77E7134D9DB8933B222784F439E35F473E0B69B47FB20F1B5DC9E1CD15925F7F8D7F7C8E82L8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4676</Words>
  <Characters>26654</Characters>
  <Application>Microsoft Office Word</Application>
  <DocSecurity>0</DocSecurity>
  <Lines>222</Lines>
  <Paragraphs>62</Paragraphs>
  <ScaleCrop>false</ScaleCrop>
  <Company> 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2015-02-04T05:27:00Z</dcterms:created>
  <dcterms:modified xsi:type="dcterms:W3CDTF">2015-02-04T23:57:00Z</dcterms:modified>
</cp:coreProperties>
</file>