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75" w:rsidRPr="0057226A" w:rsidRDefault="00D61775" w:rsidP="00D61775">
      <w:pPr>
        <w:jc w:val="center"/>
        <w:rPr>
          <w:rFonts w:ascii="Times New Roman" w:hAnsi="Times New Roman"/>
          <w:b/>
        </w:rPr>
      </w:pPr>
      <w:r w:rsidRPr="0057226A">
        <w:rPr>
          <w:rFonts w:ascii="Times New Roman" w:hAnsi="Times New Roman"/>
          <w:b/>
        </w:rPr>
        <w:t>АДМИНИСТРАЦИЯ МУНИЦИПАЛЬНОГО ОБРАЗОВАНИЯ</w:t>
      </w:r>
    </w:p>
    <w:p w:rsidR="00D61775" w:rsidRPr="0057226A" w:rsidRDefault="00D61775" w:rsidP="00D61775">
      <w:pPr>
        <w:jc w:val="center"/>
        <w:rPr>
          <w:rFonts w:ascii="Times New Roman" w:hAnsi="Times New Roman"/>
          <w:b/>
        </w:rPr>
      </w:pPr>
      <w:r w:rsidRPr="0057226A">
        <w:rPr>
          <w:rFonts w:ascii="Times New Roman" w:hAnsi="Times New Roman"/>
          <w:b/>
        </w:rPr>
        <w:t>СЕЛЬСКОЕ ПОСЕЛЕНИЕ « МАЙСК »</w:t>
      </w:r>
    </w:p>
    <w:p w:rsidR="00D61775" w:rsidRDefault="00D61775" w:rsidP="00D617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----------------------------------------------------------------------------------------------------------</w:t>
      </w:r>
    </w:p>
    <w:p w:rsidR="00D61775" w:rsidRPr="0057226A" w:rsidRDefault="00D61775" w:rsidP="00D61775">
      <w:pPr>
        <w:jc w:val="center"/>
        <w:rPr>
          <w:rFonts w:ascii="Times New Roman" w:hAnsi="Times New Roman"/>
          <w:b/>
          <w:sz w:val="18"/>
          <w:szCs w:val="18"/>
        </w:rPr>
      </w:pPr>
      <w:r w:rsidRPr="0057226A">
        <w:rPr>
          <w:rFonts w:ascii="Times New Roman" w:hAnsi="Times New Roman"/>
          <w:b/>
          <w:sz w:val="18"/>
          <w:szCs w:val="18"/>
        </w:rPr>
        <w:t>671636, РБ, Курумканский район, п. Майский, ул. Ленина, д. 3. Тел.: 8 (30149) 98-3-37, факс: 8 (30149) 98-2-90</w:t>
      </w:r>
    </w:p>
    <w:p w:rsidR="00D61775" w:rsidRDefault="00D61775" w:rsidP="00D61775">
      <w:pPr>
        <w:jc w:val="center"/>
        <w:rPr>
          <w:rFonts w:ascii="Times New Roman" w:hAnsi="Times New Roman"/>
          <w:sz w:val="28"/>
          <w:szCs w:val="28"/>
        </w:rPr>
      </w:pPr>
    </w:p>
    <w:p w:rsidR="00D61775" w:rsidRDefault="00D61775" w:rsidP="00D61775">
      <w:pPr>
        <w:jc w:val="center"/>
        <w:rPr>
          <w:rFonts w:ascii="Times New Roman" w:hAnsi="Times New Roman"/>
          <w:sz w:val="28"/>
          <w:szCs w:val="28"/>
        </w:rPr>
      </w:pPr>
    </w:p>
    <w:p w:rsidR="00D61775" w:rsidRDefault="00D61775" w:rsidP="00D61775">
      <w:pPr>
        <w:jc w:val="right"/>
        <w:rPr>
          <w:rFonts w:ascii="Times New Roman" w:hAnsi="Times New Roman"/>
          <w:sz w:val="28"/>
          <w:szCs w:val="28"/>
        </w:rPr>
      </w:pPr>
    </w:p>
    <w:p w:rsidR="00D61775" w:rsidRPr="00D61775" w:rsidRDefault="00D61775" w:rsidP="00D61775">
      <w:pPr>
        <w:jc w:val="center"/>
        <w:rPr>
          <w:rFonts w:ascii="Times New Roman" w:hAnsi="Times New Roman"/>
          <w:sz w:val="28"/>
          <w:szCs w:val="28"/>
        </w:rPr>
      </w:pPr>
    </w:p>
    <w:p w:rsidR="00D61775" w:rsidRPr="0057226A" w:rsidRDefault="00D61775" w:rsidP="00D61775">
      <w:pPr>
        <w:jc w:val="center"/>
        <w:rPr>
          <w:rFonts w:ascii="Times New Roman" w:hAnsi="Times New Roman"/>
          <w:b/>
        </w:rPr>
      </w:pPr>
      <w:r w:rsidRPr="0057226A">
        <w:rPr>
          <w:rFonts w:ascii="Times New Roman" w:hAnsi="Times New Roman"/>
          <w:b/>
        </w:rPr>
        <w:t>ПОСТАНОВЛЕНИЕ №</w:t>
      </w:r>
      <w:r w:rsidR="0057226A" w:rsidRPr="0057226A">
        <w:rPr>
          <w:rFonts w:ascii="Times New Roman" w:hAnsi="Times New Roman"/>
          <w:b/>
        </w:rPr>
        <w:t xml:space="preserve"> 18</w:t>
      </w:r>
    </w:p>
    <w:p w:rsidR="00D61775" w:rsidRPr="0057226A" w:rsidRDefault="00D61775" w:rsidP="00D61775">
      <w:pPr>
        <w:jc w:val="center"/>
        <w:rPr>
          <w:rFonts w:ascii="Times New Roman" w:hAnsi="Times New Roman"/>
          <w:b/>
        </w:rPr>
      </w:pPr>
      <w:r w:rsidRPr="0057226A">
        <w:rPr>
          <w:rFonts w:ascii="Times New Roman" w:hAnsi="Times New Roman"/>
          <w:b/>
        </w:rPr>
        <w:t xml:space="preserve">от « </w:t>
      </w:r>
      <w:r w:rsidR="0057226A" w:rsidRPr="0057226A">
        <w:rPr>
          <w:rFonts w:ascii="Times New Roman" w:hAnsi="Times New Roman"/>
          <w:b/>
        </w:rPr>
        <w:t>22</w:t>
      </w:r>
      <w:r w:rsidRPr="0057226A">
        <w:rPr>
          <w:rFonts w:ascii="Times New Roman" w:hAnsi="Times New Roman"/>
          <w:b/>
        </w:rPr>
        <w:t xml:space="preserve"> »   </w:t>
      </w:r>
      <w:r w:rsidR="0057226A" w:rsidRPr="0057226A">
        <w:rPr>
          <w:rFonts w:ascii="Times New Roman" w:hAnsi="Times New Roman"/>
          <w:b/>
        </w:rPr>
        <w:t>июля</w:t>
      </w:r>
      <w:r w:rsidRPr="0057226A">
        <w:rPr>
          <w:rFonts w:ascii="Times New Roman" w:hAnsi="Times New Roman"/>
          <w:b/>
        </w:rPr>
        <w:t xml:space="preserve">  2021 г.</w:t>
      </w:r>
    </w:p>
    <w:p w:rsidR="004A708E" w:rsidRPr="00D61775" w:rsidRDefault="004A708E" w:rsidP="004A708E">
      <w:pPr>
        <w:jc w:val="center"/>
        <w:rPr>
          <w:rFonts w:ascii="Times New Roman" w:hAnsi="Times New Roman"/>
        </w:rPr>
      </w:pPr>
    </w:p>
    <w:p w:rsidR="004A708E" w:rsidRPr="00D61775" w:rsidRDefault="004A708E" w:rsidP="004A708E">
      <w:pPr>
        <w:rPr>
          <w:rFonts w:ascii="Times New Roman" w:hAnsi="Times New Roman" w:cs="Times New Roman"/>
        </w:rPr>
      </w:pPr>
      <w:r w:rsidRPr="00D61775">
        <w:rPr>
          <w:rFonts w:ascii="Times New Roman" w:hAnsi="Times New Roman" w:cs="Times New Roman"/>
          <w:i/>
        </w:rPr>
        <w:t>«</w:t>
      </w:r>
      <w:r w:rsidRPr="00D61775">
        <w:rPr>
          <w:rFonts w:ascii="Times New Roman" w:hAnsi="Times New Roman" w:cs="Times New Roman"/>
        </w:rPr>
        <w:t xml:space="preserve">Об  утверждении  Порядка  формирования </w:t>
      </w:r>
    </w:p>
    <w:p w:rsidR="004A708E" w:rsidRPr="00D61775" w:rsidRDefault="004A708E" w:rsidP="004A708E">
      <w:pPr>
        <w:rPr>
          <w:rFonts w:ascii="Times New Roman" w:hAnsi="Times New Roman" w:cs="Times New Roman"/>
        </w:rPr>
      </w:pPr>
      <w:r w:rsidRPr="00D61775">
        <w:rPr>
          <w:rFonts w:ascii="Times New Roman" w:hAnsi="Times New Roman" w:cs="Times New Roman"/>
        </w:rPr>
        <w:t xml:space="preserve">и  ведения реестра источников доходов </w:t>
      </w:r>
    </w:p>
    <w:p w:rsidR="004A708E" w:rsidRPr="00D61775" w:rsidRDefault="004A708E" w:rsidP="004A708E">
      <w:pPr>
        <w:rPr>
          <w:rFonts w:ascii="Times New Roman" w:hAnsi="Times New Roman" w:cs="Times New Roman"/>
        </w:rPr>
      </w:pPr>
      <w:r w:rsidRPr="00D61775">
        <w:rPr>
          <w:rFonts w:ascii="Times New Roman" w:hAnsi="Times New Roman" w:cs="Times New Roman"/>
        </w:rPr>
        <w:t>бюджета муниципального образования</w:t>
      </w:r>
    </w:p>
    <w:p w:rsidR="004A708E" w:rsidRPr="00D61775" w:rsidRDefault="00D61775" w:rsidP="004A708E">
      <w:pPr>
        <w:rPr>
          <w:rFonts w:ascii="Times New Roman" w:hAnsi="Times New Roman" w:cs="Times New Roman"/>
        </w:rPr>
      </w:pPr>
      <w:r w:rsidRPr="00D61775">
        <w:rPr>
          <w:rFonts w:ascii="Times New Roman" w:hAnsi="Times New Roman" w:cs="Times New Roman"/>
        </w:rPr>
        <w:t>сельское поселение «</w:t>
      </w:r>
      <w:proofErr w:type="spellStart"/>
      <w:r w:rsidRPr="00D61775">
        <w:rPr>
          <w:rFonts w:ascii="Times New Roman" w:hAnsi="Times New Roman" w:cs="Times New Roman"/>
        </w:rPr>
        <w:t>Майск</w:t>
      </w:r>
      <w:proofErr w:type="spellEnd"/>
      <w:r w:rsidR="004A708E" w:rsidRPr="00D61775">
        <w:rPr>
          <w:rFonts w:ascii="Times New Roman" w:hAnsi="Times New Roman" w:cs="Times New Roman"/>
        </w:rPr>
        <w:t xml:space="preserve">» </w:t>
      </w:r>
    </w:p>
    <w:p w:rsidR="004A708E" w:rsidRPr="00D61775" w:rsidRDefault="004A708E" w:rsidP="004A70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A708E" w:rsidRPr="00D61775" w:rsidRDefault="004A708E" w:rsidP="004A708E">
      <w:pPr>
        <w:ind w:firstLine="567"/>
        <w:jc w:val="both"/>
        <w:rPr>
          <w:rFonts w:ascii="Times New Roman" w:hAnsi="Times New Roman" w:cs="Times New Roman"/>
        </w:rPr>
      </w:pPr>
      <w:r w:rsidRPr="00D61775">
        <w:rPr>
          <w:rFonts w:ascii="Times New Roman" w:hAnsi="Times New Roman" w:cs="Times New Roman"/>
        </w:rPr>
        <w:t>В соответствии с пунктами 7,9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администрац</w:t>
      </w:r>
      <w:r w:rsidR="00D61775" w:rsidRPr="00D61775">
        <w:rPr>
          <w:rFonts w:ascii="Times New Roman" w:hAnsi="Times New Roman" w:cs="Times New Roman"/>
        </w:rPr>
        <w:t>ия муниципального образования сельское поселение «</w:t>
      </w:r>
      <w:proofErr w:type="spellStart"/>
      <w:r w:rsidR="00D61775" w:rsidRPr="00D61775">
        <w:rPr>
          <w:rFonts w:ascii="Times New Roman" w:hAnsi="Times New Roman" w:cs="Times New Roman"/>
        </w:rPr>
        <w:t>Майск</w:t>
      </w:r>
      <w:proofErr w:type="spellEnd"/>
      <w:r w:rsidRPr="00D61775">
        <w:rPr>
          <w:rFonts w:ascii="Times New Roman" w:hAnsi="Times New Roman" w:cs="Times New Roman"/>
        </w:rPr>
        <w:t>»</w:t>
      </w:r>
    </w:p>
    <w:p w:rsidR="004A708E" w:rsidRPr="00D61775" w:rsidRDefault="004A708E" w:rsidP="004A708E">
      <w:pPr>
        <w:jc w:val="both"/>
        <w:rPr>
          <w:rFonts w:ascii="Times New Roman" w:hAnsi="Times New Roman" w:cs="Times New Roman"/>
        </w:rPr>
      </w:pPr>
    </w:p>
    <w:p w:rsidR="004A708E" w:rsidRPr="00D61775" w:rsidRDefault="004A708E" w:rsidP="0037071F">
      <w:pPr>
        <w:jc w:val="center"/>
        <w:rPr>
          <w:rFonts w:ascii="Times New Roman" w:hAnsi="Times New Roman" w:cs="Times New Roman"/>
          <w:b/>
        </w:rPr>
      </w:pPr>
      <w:r w:rsidRPr="00D61775">
        <w:rPr>
          <w:rFonts w:ascii="Times New Roman" w:hAnsi="Times New Roman" w:cs="Times New Roman"/>
          <w:b/>
        </w:rPr>
        <w:t>ПОСТАНОВЛЯЕТ:</w:t>
      </w:r>
    </w:p>
    <w:p w:rsidR="004A708E" w:rsidRPr="00D61775" w:rsidRDefault="004A708E" w:rsidP="004A708E">
      <w:pPr>
        <w:spacing w:line="276" w:lineRule="auto"/>
        <w:jc w:val="both"/>
        <w:rPr>
          <w:rFonts w:ascii="Times New Roman" w:hAnsi="Times New Roman" w:cs="Times New Roman"/>
        </w:rPr>
      </w:pPr>
      <w:r w:rsidRPr="00D61775">
        <w:rPr>
          <w:rFonts w:ascii="Times New Roman" w:hAnsi="Times New Roman" w:cs="Times New Roman"/>
        </w:rPr>
        <w:t xml:space="preserve">1. Утвердить прилагаемый Порядок формирования и ведения </w:t>
      </w:r>
      <w:proofErr w:type="gramStart"/>
      <w:r w:rsidRPr="00D61775">
        <w:rPr>
          <w:rFonts w:ascii="Times New Roman" w:hAnsi="Times New Roman" w:cs="Times New Roman"/>
        </w:rPr>
        <w:t>реестра источников доходов бюджета муниципального образования</w:t>
      </w:r>
      <w:proofErr w:type="gramEnd"/>
      <w:r w:rsidRPr="00D61775">
        <w:rPr>
          <w:rFonts w:ascii="Times New Roman" w:hAnsi="Times New Roman" w:cs="Times New Roman"/>
        </w:rPr>
        <w:t xml:space="preserve"> сельское поселение «</w:t>
      </w:r>
      <w:proofErr w:type="spellStart"/>
      <w:r w:rsidR="00D61775" w:rsidRPr="00D61775">
        <w:rPr>
          <w:rFonts w:ascii="Times New Roman" w:hAnsi="Times New Roman" w:cs="Times New Roman"/>
        </w:rPr>
        <w:t>Майск</w:t>
      </w:r>
      <w:proofErr w:type="spellEnd"/>
      <w:r w:rsidRPr="00D61775">
        <w:rPr>
          <w:rFonts w:ascii="Times New Roman" w:hAnsi="Times New Roman" w:cs="Times New Roman"/>
        </w:rPr>
        <w:t xml:space="preserve">». </w:t>
      </w:r>
    </w:p>
    <w:p w:rsidR="00E23F14" w:rsidRPr="00D61775" w:rsidRDefault="00E23F14" w:rsidP="004A708E">
      <w:pPr>
        <w:spacing w:line="276" w:lineRule="auto"/>
        <w:jc w:val="both"/>
        <w:rPr>
          <w:rFonts w:ascii="Times New Roman" w:hAnsi="Times New Roman" w:cs="Times New Roman"/>
        </w:rPr>
      </w:pPr>
      <w:r w:rsidRPr="00D61775">
        <w:rPr>
          <w:rFonts w:ascii="Times New Roman" w:hAnsi="Times New Roman" w:cs="Times New Roman"/>
        </w:rPr>
        <w:t>2. Постановление администрации муниципального образо</w:t>
      </w:r>
      <w:r w:rsidR="00D61775" w:rsidRPr="00D61775">
        <w:rPr>
          <w:rFonts w:ascii="Times New Roman" w:hAnsi="Times New Roman" w:cs="Times New Roman"/>
        </w:rPr>
        <w:t>вания сельское поселение «</w:t>
      </w:r>
      <w:proofErr w:type="spellStart"/>
      <w:r w:rsidR="00D61775" w:rsidRPr="00D61775">
        <w:rPr>
          <w:rFonts w:ascii="Times New Roman" w:hAnsi="Times New Roman" w:cs="Times New Roman"/>
        </w:rPr>
        <w:t>Майск</w:t>
      </w:r>
      <w:proofErr w:type="spellEnd"/>
      <w:r w:rsidRPr="00D61775">
        <w:rPr>
          <w:rFonts w:ascii="Times New Roman" w:hAnsi="Times New Roman" w:cs="Times New Roman"/>
        </w:rPr>
        <w:t>» «Об утверждении Порядка формирования и ведения реестра источников доходов бюджета муниципального  образо</w:t>
      </w:r>
      <w:r w:rsidR="00D61775" w:rsidRPr="00D61775">
        <w:rPr>
          <w:rFonts w:ascii="Times New Roman" w:hAnsi="Times New Roman" w:cs="Times New Roman"/>
        </w:rPr>
        <w:t>вания сельское поселение «</w:t>
      </w:r>
      <w:proofErr w:type="spellStart"/>
      <w:r w:rsidR="00D61775" w:rsidRPr="00D61775">
        <w:rPr>
          <w:rFonts w:ascii="Times New Roman" w:hAnsi="Times New Roman" w:cs="Times New Roman"/>
        </w:rPr>
        <w:t>Майск</w:t>
      </w:r>
      <w:proofErr w:type="spellEnd"/>
      <w:r w:rsidR="00D61775" w:rsidRPr="00D61775">
        <w:rPr>
          <w:rFonts w:ascii="Times New Roman" w:hAnsi="Times New Roman" w:cs="Times New Roman"/>
        </w:rPr>
        <w:t>» от 17октября 2017 года №</w:t>
      </w:r>
      <w:r w:rsidR="00DE668A">
        <w:rPr>
          <w:rFonts w:ascii="Times New Roman" w:hAnsi="Times New Roman" w:cs="Times New Roman"/>
        </w:rPr>
        <w:t xml:space="preserve"> </w:t>
      </w:r>
      <w:r w:rsidR="00D61775" w:rsidRPr="00D61775">
        <w:rPr>
          <w:rFonts w:ascii="Times New Roman" w:hAnsi="Times New Roman" w:cs="Times New Roman"/>
        </w:rPr>
        <w:t>25</w:t>
      </w:r>
      <w:r w:rsidRPr="00D61775">
        <w:rPr>
          <w:rFonts w:ascii="Times New Roman" w:hAnsi="Times New Roman" w:cs="Times New Roman"/>
        </w:rPr>
        <w:t xml:space="preserve"> считать утратившим силу. </w:t>
      </w:r>
    </w:p>
    <w:p w:rsidR="004A708E" w:rsidRPr="00D61775" w:rsidRDefault="00F710F4" w:rsidP="004A708E">
      <w:pPr>
        <w:suppressAutoHyphens/>
        <w:spacing w:line="276" w:lineRule="auto"/>
        <w:ind w:right="-87"/>
        <w:jc w:val="both"/>
        <w:rPr>
          <w:rFonts w:ascii="Times New Roman" w:hAnsi="Times New Roman" w:cs="Times New Roman"/>
          <w:lang w:val="uk-UA" w:eastAsia="ar-SA"/>
        </w:rPr>
      </w:pPr>
      <w:r w:rsidRPr="00D61775">
        <w:rPr>
          <w:rFonts w:ascii="Times New Roman" w:hAnsi="Times New Roman" w:cs="Times New Roman"/>
          <w:bCs/>
          <w:lang w:eastAsia="ar-SA"/>
        </w:rPr>
        <w:t>3</w:t>
      </w:r>
      <w:r w:rsidR="004A708E" w:rsidRPr="00D61775">
        <w:rPr>
          <w:rFonts w:ascii="Times New Roman" w:hAnsi="Times New Roman" w:cs="Times New Roman"/>
          <w:bCs/>
          <w:lang w:eastAsia="ar-SA"/>
        </w:rPr>
        <w:t xml:space="preserve">.  </w:t>
      </w:r>
      <w:r w:rsidR="004A708E" w:rsidRPr="00D61775">
        <w:rPr>
          <w:rFonts w:ascii="Times New Roman" w:hAnsi="Times New Roman" w:cs="Times New Roman"/>
          <w:bCs/>
          <w:lang w:val="uk-UA" w:eastAsia="ar-SA"/>
        </w:rPr>
        <w:t>Обнародовать  н</w:t>
      </w:r>
      <w:r w:rsidR="004A708E" w:rsidRPr="00D61775">
        <w:rPr>
          <w:rFonts w:ascii="Times New Roman" w:hAnsi="Times New Roman" w:cs="Times New Roman"/>
          <w:lang w:val="uk-UA" w:eastAsia="ar-SA"/>
        </w:rPr>
        <w:t xml:space="preserve">астоящее  постановление на информационных  стендах  </w:t>
      </w:r>
      <w:r w:rsidR="004A708E" w:rsidRPr="00D61775">
        <w:rPr>
          <w:rFonts w:ascii="Times New Roman" w:hAnsi="Times New Roman" w:cs="Times New Roman"/>
          <w:bCs/>
          <w:lang w:val="uk-UA" w:eastAsia="ar-SA"/>
        </w:rPr>
        <w:t xml:space="preserve">и  на </w:t>
      </w:r>
      <w:proofErr w:type="spellStart"/>
      <w:r w:rsidR="004A708E" w:rsidRPr="00D61775">
        <w:rPr>
          <w:rFonts w:ascii="Times New Roman" w:hAnsi="Times New Roman" w:cs="Times New Roman"/>
          <w:bCs/>
          <w:lang w:val="uk-UA" w:eastAsia="ar-SA"/>
        </w:rPr>
        <w:t>официальном</w:t>
      </w:r>
      <w:proofErr w:type="spellEnd"/>
      <w:r w:rsidR="004A708E" w:rsidRPr="00D61775">
        <w:rPr>
          <w:rFonts w:ascii="Times New Roman" w:hAnsi="Times New Roman" w:cs="Times New Roman"/>
          <w:bCs/>
          <w:lang w:val="uk-UA" w:eastAsia="ar-SA"/>
        </w:rPr>
        <w:t xml:space="preserve"> </w:t>
      </w:r>
      <w:proofErr w:type="spellStart"/>
      <w:r w:rsidR="004A708E" w:rsidRPr="00D61775">
        <w:rPr>
          <w:rFonts w:ascii="Times New Roman" w:hAnsi="Times New Roman" w:cs="Times New Roman"/>
          <w:bCs/>
          <w:lang w:val="uk-UA" w:eastAsia="ar-SA"/>
        </w:rPr>
        <w:t>сайте</w:t>
      </w:r>
      <w:proofErr w:type="spellEnd"/>
      <w:r w:rsidR="004A708E" w:rsidRPr="00D61775">
        <w:rPr>
          <w:rFonts w:ascii="Times New Roman" w:hAnsi="Times New Roman" w:cs="Times New Roman"/>
          <w:bCs/>
          <w:lang w:val="uk-UA" w:eastAsia="ar-SA"/>
        </w:rPr>
        <w:t xml:space="preserve"> </w:t>
      </w:r>
      <w:proofErr w:type="spellStart"/>
      <w:r w:rsidR="00D61775" w:rsidRPr="00D61775">
        <w:rPr>
          <w:rFonts w:ascii="Times New Roman" w:hAnsi="Times New Roman" w:cs="Times New Roman"/>
          <w:bCs/>
          <w:lang w:val="uk-UA" w:eastAsia="ar-SA"/>
        </w:rPr>
        <w:t>муниципального</w:t>
      </w:r>
      <w:proofErr w:type="spellEnd"/>
      <w:r w:rsidR="00D61775" w:rsidRPr="00D61775">
        <w:rPr>
          <w:rFonts w:ascii="Times New Roman" w:hAnsi="Times New Roman" w:cs="Times New Roman"/>
          <w:bCs/>
          <w:lang w:val="uk-UA" w:eastAsia="ar-SA"/>
        </w:rPr>
        <w:t xml:space="preserve"> </w:t>
      </w:r>
      <w:proofErr w:type="spellStart"/>
      <w:r w:rsidR="00D61775" w:rsidRPr="00D61775">
        <w:rPr>
          <w:rFonts w:ascii="Times New Roman" w:hAnsi="Times New Roman" w:cs="Times New Roman"/>
          <w:bCs/>
          <w:lang w:val="uk-UA" w:eastAsia="ar-SA"/>
        </w:rPr>
        <w:t>образования</w:t>
      </w:r>
      <w:proofErr w:type="spellEnd"/>
      <w:r w:rsidR="004A708E" w:rsidRPr="00D61775">
        <w:rPr>
          <w:rFonts w:ascii="Times New Roman" w:hAnsi="Times New Roman" w:cs="Times New Roman"/>
          <w:bCs/>
          <w:lang w:val="uk-UA" w:eastAsia="ar-SA"/>
        </w:rPr>
        <w:t xml:space="preserve"> </w:t>
      </w:r>
      <w:proofErr w:type="spellStart"/>
      <w:r w:rsidR="004A708E" w:rsidRPr="00D61775">
        <w:rPr>
          <w:rFonts w:ascii="Times New Roman" w:hAnsi="Times New Roman" w:cs="Times New Roman"/>
          <w:bCs/>
          <w:lang w:val="uk-UA" w:eastAsia="ar-SA"/>
        </w:rPr>
        <w:t>сельское</w:t>
      </w:r>
      <w:proofErr w:type="spellEnd"/>
      <w:r w:rsidR="004A708E" w:rsidRPr="00D61775">
        <w:rPr>
          <w:rFonts w:ascii="Times New Roman" w:hAnsi="Times New Roman" w:cs="Times New Roman"/>
          <w:bCs/>
          <w:lang w:val="uk-UA" w:eastAsia="ar-SA"/>
        </w:rPr>
        <w:t xml:space="preserve"> </w:t>
      </w:r>
      <w:proofErr w:type="spellStart"/>
      <w:r w:rsidR="004A708E" w:rsidRPr="00D61775">
        <w:rPr>
          <w:rFonts w:ascii="Times New Roman" w:hAnsi="Times New Roman" w:cs="Times New Roman"/>
          <w:bCs/>
          <w:lang w:val="uk-UA" w:eastAsia="ar-SA"/>
        </w:rPr>
        <w:t>поселение</w:t>
      </w:r>
      <w:proofErr w:type="spellEnd"/>
      <w:r w:rsidR="004A708E" w:rsidRPr="00D61775">
        <w:rPr>
          <w:rFonts w:ascii="Times New Roman" w:hAnsi="Times New Roman" w:cs="Times New Roman"/>
          <w:bCs/>
          <w:lang w:val="uk-UA" w:eastAsia="ar-SA"/>
        </w:rPr>
        <w:t xml:space="preserve"> «</w:t>
      </w:r>
      <w:proofErr w:type="spellStart"/>
      <w:r w:rsidR="00D61775" w:rsidRPr="00D61775">
        <w:rPr>
          <w:rFonts w:ascii="Times New Roman" w:hAnsi="Times New Roman" w:cs="Times New Roman"/>
          <w:bCs/>
          <w:lang w:val="uk-UA" w:eastAsia="ar-SA"/>
        </w:rPr>
        <w:t>Майск</w:t>
      </w:r>
      <w:proofErr w:type="spellEnd"/>
      <w:r w:rsidR="004A708E" w:rsidRPr="00D61775">
        <w:rPr>
          <w:rFonts w:ascii="Times New Roman" w:hAnsi="Times New Roman" w:cs="Times New Roman"/>
          <w:bCs/>
          <w:lang w:val="uk-UA" w:eastAsia="ar-SA"/>
        </w:rPr>
        <w:t xml:space="preserve">». </w:t>
      </w:r>
    </w:p>
    <w:p w:rsidR="004A708E" w:rsidRPr="00D61775" w:rsidRDefault="00F710F4" w:rsidP="004A708E">
      <w:pPr>
        <w:suppressAutoHyphens/>
        <w:spacing w:line="276" w:lineRule="auto"/>
        <w:ind w:right="-87"/>
        <w:jc w:val="both"/>
        <w:rPr>
          <w:rFonts w:ascii="Times New Roman" w:hAnsi="Times New Roman" w:cs="Times New Roman"/>
          <w:color w:val="auto"/>
          <w:lang w:eastAsia="en-US"/>
        </w:rPr>
      </w:pPr>
      <w:r w:rsidRPr="00D61775">
        <w:rPr>
          <w:rFonts w:ascii="Times New Roman" w:hAnsi="Times New Roman" w:cs="Times New Roman"/>
          <w:color w:val="auto"/>
          <w:lang w:eastAsia="en-US"/>
        </w:rPr>
        <w:t>4</w:t>
      </w:r>
      <w:r w:rsidR="004A708E" w:rsidRPr="00D61775">
        <w:rPr>
          <w:rFonts w:ascii="Times New Roman" w:hAnsi="Times New Roman" w:cs="Times New Roman"/>
          <w:color w:val="auto"/>
          <w:lang w:eastAsia="en-US"/>
        </w:rPr>
        <w:t>.  Настоящее постановление вступает в силу с момента его официального обнародования.</w:t>
      </w:r>
    </w:p>
    <w:p w:rsidR="0037071F" w:rsidRPr="00D61775" w:rsidRDefault="00F710F4" w:rsidP="004A708E">
      <w:pPr>
        <w:suppressAutoHyphens/>
        <w:spacing w:line="276" w:lineRule="auto"/>
        <w:ind w:right="-87"/>
        <w:jc w:val="both"/>
        <w:rPr>
          <w:rFonts w:ascii="Times New Roman" w:hAnsi="Times New Roman" w:cs="Times New Roman"/>
          <w:color w:val="auto"/>
          <w:lang w:eastAsia="en-US"/>
        </w:rPr>
      </w:pPr>
      <w:r w:rsidRPr="00D61775">
        <w:rPr>
          <w:rFonts w:ascii="Times New Roman" w:hAnsi="Times New Roman" w:cs="Times New Roman"/>
          <w:color w:val="auto"/>
          <w:lang w:eastAsia="en-US"/>
        </w:rPr>
        <w:t>5</w:t>
      </w:r>
      <w:r w:rsidR="0037071F" w:rsidRPr="00D61775">
        <w:rPr>
          <w:rFonts w:ascii="Times New Roman" w:hAnsi="Times New Roman" w:cs="Times New Roman"/>
          <w:color w:val="auto"/>
          <w:lang w:eastAsia="en-US"/>
        </w:rPr>
        <w:t>. Пункт 6 Порядка формирования и ведения реестра источников доходов вступает в силу с 01.01.2023 года и применяется при составлении проектов бюджетов с бюджета на 2024 год</w:t>
      </w:r>
      <w:r w:rsidR="00BA1D69" w:rsidRPr="00D61775">
        <w:rPr>
          <w:rFonts w:ascii="Times New Roman" w:hAnsi="Times New Roman" w:cs="Times New Roman"/>
          <w:color w:val="auto"/>
          <w:lang w:eastAsia="en-US"/>
        </w:rPr>
        <w:t>.</w:t>
      </w:r>
    </w:p>
    <w:p w:rsidR="004A708E" w:rsidRPr="00D61775" w:rsidRDefault="00F710F4" w:rsidP="004A708E">
      <w:pPr>
        <w:tabs>
          <w:tab w:val="left" w:pos="142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lang w:val="uk-UA" w:eastAsia="ar-SA"/>
        </w:rPr>
      </w:pPr>
      <w:r w:rsidRPr="00D61775">
        <w:rPr>
          <w:rFonts w:ascii="Times New Roman" w:hAnsi="Times New Roman" w:cs="Times New Roman"/>
          <w:color w:val="auto"/>
          <w:lang w:eastAsia="ar-SA"/>
        </w:rPr>
        <w:t>6</w:t>
      </w:r>
      <w:r w:rsidR="004A708E" w:rsidRPr="00D61775">
        <w:rPr>
          <w:rFonts w:ascii="Times New Roman" w:hAnsi="Times New Roman" w:cs="Times New Roman"/>
          <w:color w:val="auto"/>
          <w:lang w:eastAsia="ar-SA"/>
        </w:rPr>
        <w:t xml:space="preserve">.  </w:t>
      </w:r>
      <w:r w:rsidR="004A708E" w:rsidRPr="00D61775">
        <w:rPr>
          <w:rFonts w:ascii="Times New Roman" w:hAnsi="Times New Roman" w:cs="Times New Roman"/>
          <w:lang w:val="uk-UA" w:eastAsia="ar-SA"/>
        </w:rPr>
        <w:t xml:space="preserve">Контроль за </w:t>
      </w:r>
      <w:proofErr w:type="spellStart"/>
      <w:r w:rsidR="004A708E" w:rsidRPr="00D61775">
        <w:rPr>
          <w:rFonts w:ascii="Times New Roman" w:hAnsi="Times New Roman" w:cs="Times New Roman"/>
          <w:lang w:val="uk-UA" w:eastAsia="ar-SA"/>
        </w:rPr>
        <w:t>исполнением</w:t>
      </w:r>
      <w:proofErr w:type="spellEnd"/>
      <w:r w:rsidR="004A708E" w:rsidRPr="00D61775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="004A708E" w:rsidRPr="00D61775">
        <w:rPr>
          <w:rFonts w:ascii="Times New Roman" w:hAnsi="Times New Roman" w:cs="Times New Roman"/>
          <w:lang w:val="uk-UA" w:eastAsia="ar-SA"/>
        </w:rPr>
        <w:t>настоящего</w:t>
      </w:r>
      <w:proofErr w:type="spellEnd"/>
      <w:r w:rsidR="004F095B" w:rsidRPr="00D61775">
        <w:rPr>
          <w:rFonts w:ascii="Times New Roman" w:hAnsi="Times New Roman" w:cs="Times New Roman"/>
          <w:lang w:val="uk-UA" w:eastAsia="ar-SA"/>
        </w:rPr>
        <w:t xml:space="preserve"> </w:t>
      </w:r>
      <w:proofErr w:type="spellStart"/>
      <w:r w:rsidR="004F095B" w:rsidRPr="00D61775">
        <w:rPr>
          <w:rFonts w:ascii="Times New Roman" w:hAnsi="Times New Roman" w:cs="Times New Roman"/>
          <w:lang w:val="uk-UA" w:eastAsia="ar-SA"/>
        </w:rPr>
        <w:t>постановления</w:t>
      </w:r>
      <w:proofErr w:type="spellEnd"/>
      <w:r w:rsidR="004F095B" w:rsidRPr="00D61775">
        <w:rPr>
          <w:rFonts w:ascii="Times New Roman" w:hAnsi="Times New Roman" w:cs="Times New Roman"/>
          <w:lang w:val="uk-UA" w:eastAsia="ar-SA"/>
        </w:rPr>
        <w:t xml:space="preserve"> оставляю за </w:t>
      </w:r>
      <w:proofErr w:type="spellStart"/>
      <w:r w:rsidR="004F095B" w:rsidRPr="00D61775">
        <w:rPr>
          <w:rFonts w:ascii="Times New Roman" w:hAnsi="Times New Roman" w:cs="Times New Roman"/>
          <w:lang w:val="uk-UA" w:eastAsia="ar-SA"/>
        </w:rPr>
        <w:t>собой</w:t>
      </w:r>
      <w:proofErr w:type="spellEnd"/>
      <w:r w:rsidR="004A708E" w:rsidRPr="00D61775">
        <w:rPr>
          <w:rFonts w:ascii="Times New Roman" w:hAnsi="Times New Roman" w:cs="Times New Roman"/>
          <w:lang w:val="uk-UA" w:eastAsia="ar-SA"/>
        </w:rPr>
        <w:t>.</w:t>
      </w:r>
    </w:p>
    <w:p w:rsidR="004A708E" w:rsidRPr="00D61775" w:rsidRDefault="004F095B" w:rsidP="004F095B">
      <w:pPr>
        <w:tabs>
          <w:tab w:val="left" w:pos="8355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61775">
        <w:rPr>
          <w:rFonts w:ascii="Times New Roman" w:hAnsi="Times New Roman"/>
        </w:rPr>
        <w:tab/>
      </w:r>
    </w:p>
    <w:p w:rsidR="00054303" w:rsidRDefault="00054303" w:rsidP="004A708E">
      <w:pPr>
        <w:rPr>
          <w:rFonts w:ascii="Times New Roman" w:hAnsi="Times New Roman" w:cs="Times New Roman"/>
          <w:b/>
        </w:rPr>
      </w:pPr>
    </w:p>
    <w:p w:rsidR="00054303" w:rsidRDefault="00054303" w:rsidP="004A708E">
      <w:pPr>
        <w:rPr>
          <w:rFonts w:ascii="Times New Roman" w:hAnsi="Times New Roman" w:cs="Times New Roman"/>
          <w:b/>
        </w:rPr>
      </w:pPr>
    </w:p>
    <w:p w:rsidR="00054303" w:rsidRDefault="00054303" w:rsidP="004A708E">
      <w:pPr>
        <w:rPr>
          <w:rFonts w:ascii="Times New Roman" w:hAnsi="Times New Roman" w:cs="Times New Roman"/>
          <w:b/>
        </w:rPr>
      </w:pPr>
    </w:p>
    <w:p w:rsidR="004A708E" w:rsidRPr="00D61775" w:rsidRDefault="004F095B" w:rsidP="004A708E">
      <w:pPr>
        <w:rPr>
          <w:rFonts w:ascii="Times New Roman" w:hAnsi="Times New Roman" w:cs="Times New Roman"/>
          <w:b/>
        </w:rPr>
      </w:pPr>
      <w:r w:rsidRPr="00D61775">
        <w:rPr>
          <w:rFonts w:ascii="Times New Roman" w:hAnsi="Times New Roman" w:cs="Times New Roman"/>
          <w:b/>
        </w:rPr>
        <w:t xml:space="preserve"> Глава</w:t>
      </w:r>
      <w:r w:rsidR="004A708E" w:rsidRPr="00D61775">
        <w:rPr>
          <w:rFonts w:ascii="Times New Roman" w:hAnsi="Times New Roman" w:cs="Times New Roman"/>
          <w:b/>
        </w:rPr>
        <w:t xml:space="preserve"> </w:t>
      </w:r>
      <w:r w:rsidR="00054303">
        <w:rPr>
          <w:rFonts w:ascii="Times New Roman" w:hAnsi="Times New Roman" w:cs="Times New Roman"/>
          <w:b/>
        </w:rPr>
        <w:t xml:space="preserve"> </w:t>
      </w:r>
      <w:r w:rsidR="004A708E" w:rsidRPr="00D61775">
        <w:rPr>
          <w:rFonts w:ascii="Times New Roman" w:hAnsi="Times New Roman" w:cs="Times New Roman"/>
          <w:b/>
        </w:rPr>
        <w:t xml:space="preserve"> </w:t>
      </w:r>
      <w:r w:rsidR="00054303" w:rsidRPr="00054303">
        <w:rPr>
          <w:rFonts w:ascii="Times New Roman" w:hAnsi="Times New Roman" w:cs="Times New Roman"/>
          <w:b/>
        </w:rPr>
        <w:t>муниципального образования</w:t>
      </w:r>
    </w:p>
    <w:p w:rsidR="004A708E" w:rsidRPr="00D61775" w:rsidRDefault="00D61775" w:rsidP="0006729A">
      <w:pPr>
        <w:rPr>
          <w:rFonts w:ascii="Times New Roman" w:hAnsi="Times New Roman" w:cs="Times New Roman"/>
          <w:b/>
        </w:rPr>
      </w:pPr>
      <w:r w:rsidRPr="00D61775">
        <w:rPr>
          <w:rFonts w:ascii="Times New Roman" w:hAnsi="Times New Roman" w:cs="Times New Roman"/>
          <w:b/>
        </w:rPr>
        <w:t>сельское поселение «</w:t>
      </w:r>
      <w:proofErr w:type="spellStart"/>
      <w:r w:rsidRPr="00D61775">
        <w:rPr>
          <w:rFonts w:ascii="Times New Roman" w:hAnsi="Times New Roman" w:cs="Times New Roman"/>
          <w:b/>
        </w:rPr>
        <w:t>Майск</w:t>
      </w:r>
      <w:proofErr w:type="spellEnd"/>
      <w:r w:rsidR="004A708E" w:rsidRPr="00D61775">
        <w:rPr>
          <w:rFonts w:ascii="Times New Roman" w:hAnsi="Times New Roman" w:cs="Times New Roman"/>
          <w:b/>
        </w:rPr>
        <w:t xml:space="preserve">»                                           </w:t>
      </w:r>
      <w:r w:rsidR="004F095B" w:rsidRPr="00D61775">
        <w:rPr>
          <w:rFonts w:ascii="Times New Roman" w:hAnsi="Times New Roman" w:cs="Times New Roman"/>
          <w:b/>
        </w:rPr>
        <w:t xml:space="preserve">       </w:t>
      </w:r>
      <w:proofErr w:type="spellStart"/>
      <w:r w:rsidRPr="00D61775">
        <w:rPr>
          <w:rFonts w:ascii="Times New Roman" w:hAnsi="Times New Roman" w:cs="Times New Roman"/>
          <w:b/>
        </w:rPr>
        <w:t>Ринчинов</w:t>
      </w:r>
      <w:proofErr w:type="spellEnd"/>
      <w:r w:rsidRPr="00D61775">
        <w:rPr>
          <w:rFonts w:ascii="Times New Roman" w:hAnsi="Times New Roman" w:cs="Times New Roman"/>
          <w:b/>
        </w:rPr>
        <w:t xml:space="preserve"> А.Б.</w:t>
      </w:r>
    </w:p>
    <w:p w:rsidR="004A708E" w:rsidRPr="00D61775" w:rsidRDefault="004A708E" w:rsidP="004A708E">
      <w:pPr>
        <w:suppressAutoHyphens/>
        <w:rPr>
          <w:rFonts w:ascii="Times New Roman" w:hAnsi="Times New Roman" w:cs="Times New Roman"/>
          <w:b/>
          <w:color w:val="auto"/>
          <w:lang w:eastAsia="ar-SA"/>
        </w:rPr>
      </w:pPr>
    </w:p>
    <w:p w:rsidR="004F095B" w:rsidRDefault="004F095B" w:rsidP="0006729A">
      <w:pPr>
        <w:widowControl w:val="0"/>
        <w:suppressAutoHyphens/>
        <w:spacing w:line="276" w:lineRule="auto"/>
        <w:ind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D61775" w:rsidRDefault="00D61775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lang w:val="uk-UA" w:eastAsia="en-US"/>
        </w:rPr>
      </w:pPr>
    </w:p>
    <w:p w:rsidR="004A708E" w:rsidRPr="00054303" w:rsidRDefault="004A708E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</w:pPr>
      <w:proofErr w:type="spellStart"/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>Приложение</w:t>
      </w:r>
      <w:proofErr w:type="spellEnd"/>
    </w:p>
    <w:p w:rsidR="004A708E" w:rsidRPr="00054303" w:rsidRDefault="004A708E" w:rsidP="004A708E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</w:pPr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 xml:space="preserve">к </w:t>
      </w:r>
      <w:proofErr w:type="spellStart"/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>постановлению</w:t>
      </w:r>
      <w:proofErr w:type="spellEnd"/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 xml:space="preserve"> </w:t>
      </w:r>
      <w:proofErr w:type="spellStart"/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>администрации</w:t>
      </w:r>
      <w:proofErr w:type="spellEnd"/>
      <w:r w:rsidR="00D61775"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 xml:space="preserve"> </w:t>
      </w:r>
      <w:proofErr w:type="spellStart"/>
      <w:r w:rsidR="00D61775"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>муниципального</w:t>
      </w:r>
      <w:proofErr w:type="spellEnd"/>
      <w:r w:rsidR="00D61775"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 xml:space="preserve"> </w:t>
      </w:r>
      <w:proofErr w:type="spellStart"/>
      <w:r w:rsidR="00D61775"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>образования</w:t>
      </w:r>
      <w:proofErr w:type="spellEnd"/>
    </w:p>
    <w:p w:rsidR="00054303" w:rsidRPr="00054303" w:rsidRDefault="004F095B" w:rsidP="00D61775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</w:pPr>
      <w:proofErr w:type="spellStart"/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>сельское</w:t>
      </w:r>
      <w:proofErr w:type="spellEnd"/>
      <w:r w:rsidR="004A708E"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 xml:space="preserve"> </w:t>
      </w:r>
      <w:proofErr w:type="spellStart"/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>поселение</w:t>
      </w:r>
      <w:proofErr w:type="spellEnd"/>
      <w:r w:rsidR="00D61775"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 xml:space="preserve"> «</w:t>
      </w:r>
      <w:proofErr w:type="spellStart"/>
      <w:r w:rsidR="00D61775"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>Майск</w:t>
      </w:r>
      <w:proofErr w:type="spellEnd"/>
      <w:r w:rsidR="00054303"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>»</w:t>
      </w:r>
    </w:p>
    <w:p w:rsidR="004A708E" w:rsidRPr="00054303" w:rsidRDefault="00054303" w:rsidP="00D61775">
      <w:pPr>
        <w:widowControl w:val="0"/>
        <w:suppressAutoHyphens/>
        <w:spacing w:line="276" w:lineRule="auto"/>
        <w:ind w:left="5387" w:right="98"/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</w:pPr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en-US"/>
        </w:rPr>
        <w:t xml:space="preserve">от </w:t>
      </w:r>
      <w:r w:rsidR="004F095B" w:rsidRPr="00054303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>«</w:t>
      </w:r>
      <w:r w:rsidR="0057226A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>22</w:t>
      </w:r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 xml:space="preserve"> »</w:t>
      </w:r>
      <w:r w:rsidR="0057226A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 xml:space="preserve"> </w:t>
      </w:r>
      <w:proofErr w:type="spellStart"/>
      <w:r w:rsidR="0057226A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>июля</w:t>
      </w:r>
      <w:proofErr w:type="spellEnd"/>
      <w:r w:rsidRPr="00054303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 xml:space="preserve">  </w:t>
      </w:r>
      <w:r w:rsidR="004F095B" w:rsidRPr="00054303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 xml:space="preserve">2021 г. № </w:t>
      </w:r>
      <w:r w:rsidR="00CA2240" w:rsidRPr="00054303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 xml:space="preserve"> </w:t>
      </w:r>
      <w:r w:rsidR="00037286" w:rsidRPr="00054303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 xml:space="preserve"> </w:t>
      </w:r>
      <w:r w:rsidR="0057226A">
        <w:rPr>
          <w:rFonts w:ascii="Times New Roman" w:hAnsi="Times New Roman" w:cs="Times New Roman"/>
          <w:color w:val="auto"/>
          <w:sz w:val="22"/>
          <w:szCs w:val="22"/>
          <w:lang w:val="uk-UA" w:eastAsia="ar-SA"/>
        </w:rPr>
        <w:t>18</w:t>
      </w:r>
    </w:p>
    <w:p w:rsidR="004A708E" w:rsidRPr="00054303" w:rsidRDefault="004A708E" w:rsidP="004A708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A708E" w:rsidRPr="00054303" w:rsidRDefault="004A708E" w:rsidP="005A3797">
      <w:pPr>
        <w:jc w:val="center"/>
        <w:rPr>
          <w:rFonts w:ascii="Times New Roman" w:hAnsi="Times New Roman" w:cs="Times New Roman"/>
        </w:rPr>
      </w:pPr>
      <w:bookmarkStart w:id="0" w:name="bookmark2"/>
      <w:r w:rsidRPr="00054303">
        <w:rPr>
          <w:rFonts w:ascii="Times New Roman" w:hAnsi="Times New Roman" w:cs="Times New Roman"/>
        </w:rPr>
        <w:t>Порядок</w:t>
      </w:r>
    </w:p>
    <w:p w:rsidR="004A708E" w:rsidRPr="00054303" w:rsidRDefault="004A708E" w:rsidP="005A3797">
      <w:pPr>
        <w:ind w:firstLine="567"/>
        <w:jc w:val="center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формирования и ведения реестра источников доходов</w:t>
      </w:r>
    </w:p>
    <w:p w:rsidR="004A708E" w:rsidRPr="00054303" w:rsidRDefault="004A708E" w:rsidP="005A3797">
      <w:pPr>
        <w:jc w:val="center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бюджета муниципального образования </w:t>
      </w:r>
      <w:bookmarkEnd w:id="0"/>
      <w:r w:rsidRPr="00054303">
        <w:rPr>
          <w:rFonts w:ascii="Times New Roman" w:hAnsi="Times New Roman" w:cs="Times New Roman"/>
        </w:rPr>
        <w:t>сельское поселение «</w:t>
      </w:r>
      <w:proofErr w:type="spellStart"/>
      <w:r w:rsidR="00054303" w:rsidRPr="00054303">
        <w:rPr>
          <w:rFonts w:ascii="Times New Roman" w:hAnsi="Times New Roman" w:cs="Times New Roman"/>
        </w:rPr>
        <w:t>Майск</w:t>
      </w:r>
      <w:proofErr w:type="spellEnd"/>
      <w:r w:rsidRPr="00054303">
        <w:rPr>
          <w:rFonts w:ascii="Times New Roman" w:hAnsi="Times New Roman" w:cs="Times New Roman"/>
        </w:rPr>
        <w:t>»</w:t>
      </w:r>
      <w:r w:rsidR="005A3797" w:rsidRPr="00054303">
        <w:rPr>
          <w:rFonts w:ascii="Times New Roman" w:hAnsi="Times New Roman" w:cs="Times New Roman"/>
        </w:rPr>
        <w:t>.</w:t>
      </w:r>
    </w:p>
    <w:p w:rsidR="005A3797" w:rsidRPr="00054303" w:rsidRDefault="005A3797" w:rsidP="005A3797">
      <w:pPr>
        <w:jc w:val="center"/>
        <w:rPr>
          <w:rFonts w:ascii="Times New Roman" w:hAnsi="Times New Roman" w:cs="Times New Roman"/>
        </w:rPr>
      </w:pPr>
    </w:p>
    <w:p w:rsidR="004A708E" w:rsidRPr="00054303" w:rsidRDefault="004A708E" w:rsidP="005A379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54303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Бюджетным кодексом Российской Федерации, постановлением Правительства Российской </w:t>
      </w:r>
      <w:r w:rsidR="005A3797" w:rsidRPr="00054303">
        <w:rPr>
          <w:rFonts w:ascii="Times New Roman" w:hAnsi="Times New Roman"/>
          <w:sz w:val="24"/>
          <w:szCs w:val="24"/>
        </w:rPr>
        <w:t>Федерации от 31.08.2016 N 868 «</w:t>
      </w:r>
      <w:r w:rsidRPr="00054303">
        <w:rPr>
          <w:rFonts w:ascii="Times New Roman" w:hAnsi="Times New Roman"/>
          <w:sz w:val="24"/>
          <w:szCs w:val="24"/>
        </w:rPr>
        <w:t xml:space="preserve">О порядке формирования и ведения перечня источников доходов Российской Федерации» и определяет порядок формирования и ведения </w:t>
      </w:r>
      <w:proofErr w:type="gramStart"/>
      <w:r w:rsidRPr="00054303">
        <w:rPr>
          <w:rFonts w:ascii="Times New Roman" w:hAnsi="Times New Roman"/>
          <w:sz w:val="24"/>
          <w:szCs w:val="24"/>
        </w:rPr>
        <w:t>реестра источников доходов бюджета</w:t>
      </w:r>
      <w:r w:rsidR="00037286" w:rsidRPr="0005430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  <w:r w:rsidR="00037286" w:rsidRPr="00054303">
        <w:rPr>
          <w:rFonts w:ascii="Times New Roman" w:hAnsi="Times New Roman"/>
          <w:sz w:val="24"/>
          <w:szCs w:val="24"/>
        </w:rPr>
        <w:t xml:space="preserve">  сельское</w:t>
      </w:r>
      <w:r w:rsidRPr="00054303">
        <w:rPr>
          <w:rFonts w:ascii="Times New Roman" w:hAnsi="Times New Roman"/>
          <w:sz w:val="24"/>
          <w:szCs w:val="24"/>
        </w:rPr>
        <w:t xml:space="preserve"> поселени</w:t>
      </w:r>
      <w:r w:rsidR="00037286" w:rsidRPr="00054303">
        <w:rPr>
          <w:rFonts w:ascii="Times New Roman" w:hAnsi="Times New Roman"/>
          <w:sz w:val="24"/>
          <w:szCs w:val="24"/>
        </w:rPr>
        <w:t>е</w:t>
      </w:r>
      <w:r w:rsidRPr="000543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54303">
        <w:rPr>
          <w:rFonts w:ascii="Times New Roman" w:hAnsi="Times New Roman"/>
          <w:sz w:val="24"/>
          <w:szCs w:val="24"/>
        </w:rPr>
        <w:t>Майск</w:t>
      </w:r>
      <w:proofErr w:type="spellEnd"/>
      <w:r w:rsidRPr="00054303">
        <w:rPr>
          <w:rFonts w:ascii="Times New Roman" w:hAnsi="Times New Roman"/>
          <w:sz w:val="24"/>
          <w:szCs w:val="24"/>
        </w:rPr>
        <w:t>».</w:t>
      </w:r>
    </w:p>
    <w:p w:rsidR="006911E4" w:rsidRPr="006911E4" w:rsidRDefault="004A708E" w:rsidP="006911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543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54303">
        <w:rPr>
          <w:rFonts w:ascii="Times New Roman" w:hAnsi="Times New Roman"/>
          <w:sz w:val="24"/>
          <w:szCs w:val="24"/>
        </w:rPr>
        <w:t xml:space="preserve">Реестр источников доходов бюджета </w:t>
      </w:r>
      <w:r w:rsidR="00037286" w:rsidRPr="00054303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</w:t>
      </w:r>
      <w:r w:rsidRPr="000543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54303">
        <w:rPr>
          <w:rFonts w:ascii="Times New Roman" w:hAnsi="Times New Roman"/>
          <w:sz w:val="24"/>
          <w:szCs w:val="24"/>
        </w:rPr>
        <w:t>Майск</w:t>
      </w:r>
      <w:proofErr w:type="spellEnd"/>
      <w:r w:rsidRPr="00054303">
        <w:rPr>
          <w:rFonts w:ascii="Times New Roman" w:hAnsi="Times New Roman"/>
          <w:sz w:val="24"/>
          <w:szCs w:val="24"/>
        </w:rPr>
        <w:t>»  формируется по источникам доходов бюджета</w:t>
      </w:r>
      <w:r w:rsidR="00037286" w:rsidRPr="00054303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</w:t>
      </w:r>
      <w:r w:rsidRPr="000543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54303">
        <w:rPr>
          <w:rFonts w:ascii="Times New Roman" w:hAnsi="Times New Roman"/>
          <w:sz w:val="24"/>
          <w:szCs w:val="24"/>
        </w:rPr>
        <w:t>Майск</w:t>
      </w:r>
      <w:proofErr w:type="spellEnd"/>
      <w:r w:rsidRPr="00054303">
        <w:rPr>
          <w:rFonts w:ascii="Times New Roman" w:hAnsi="Times New Roman"/>
          <w:sz w:val="24"/>
          <w:szCs w:val="24"/>
        </w:rPr>
        <w:t>» в рамках ежегодно проводимой работы по составлению проекта решения о бюджете</w:t>
      </w:r>
      <w:r w:rsidR="00037286" w:rsidRPr="00054303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</w:t>
      </w:r>
      <w:r w:rsidRPr="0005430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54303">
        <w:rPr>
          <w:rFonts w:ascii="Times New Roman" w:hAnsi="Times New Roman"/>
          <w:sz w:val="24"/>
          <w:szCs w:val="24"/>
        </w:rPr>
        <w:t>Майск</w:t>
      </w:r>
      <w:proofErr w:type="spellEnd"/>
      <w:r w:rsidRPr="00054303">
        <w:rPr>
          <w:rFonts w:ascii="Times New Roman" w:hAnsi="Times New Roman"/>
          <w:sz w:val="24"/>
          <w:szCs w:val="24"/>
        </w:rPr>
        <w:t>»   на очередной финансовый год и плановый период в соответствии с Положением о бюджетном процессе в сельском поселении  «</w:t>
      </w:r>
      <w:proofErr w:type="spellStart"/>
      <w:r w:rsidR="00054303">
        <w:rPr>
          <w:rFonts w:ascii="Times New Roman" w:hAnsi="Times New Roman"/>
          <w:sz w:val="24"/>
          <w:szCs w:val="24"/>
        </w:rPr>
        <w:t>Майск</w:t>
      </w:r>
      <w:proofErr w:type="spellEnd"/>
      <w:r w:rsidR="000B5144" w:rsidRPr="00054303">
        <w:rPr>
          <w:rFonts w:ascii="Times New Roman" w:hAnsi="Times New Roman"/>
          <w:sz w:val="24"/>
          <w:szCs w:val="24"/>
        </w:rPr>
        <w:t>»</w:t>
      </w:r>
      <w:r w:rsidRPr="0005430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5A3797" w:rsidRPr="00054303">
        <w:rPr>
          <w:rFonts w:ascii="Times New Roman" w:hAnsi="Times New Roman"/>
          <w:sz w:val="24"/>
          <w:szCs w:val="24"/>
        </w:rPr>
        <w:t>муниципа</w:t>
      </w:r>
      <w:r w:rsidR="006911E4">
        <w:rPr>
          <w:rFonts w:ascii="Times New Roman" w:hAnsi="Times New Roman"/>
          <w:sz w:val="24"/>
          <w:szCs w:val="24"/>
        </w:rPr>
        <w:t>льного образования от</w:t>
      </w:r>
      <w:proofErr w:type="gramEnd"/>
      <w:r w:rsidR="006911E4">
        <w:rPr>
          <w:rFonts w:ascii="Times New Roman" w:hAnsi="Times New Roman"/>
          <w:sz w:val="24"/>
          <w:szCs w:val="24"/>
        </w:rPr>
        <w:t xml:space="preserve"> 28</w:t>
      </w:r>
      <w:r w:rsidR="000B5144" w:rsidRPr="00054303">
        <w:rPr>
          <w:rFonts w:ascii="Times New Roman" w:hAnsi="Times New Roman"/>
          <w:sz w:val="24"/>
          <w:szCs w:val="24"/>
        </w:rPr>
        <w:t>.0</w:t>
      </w:r>
      <w:r w:rsidR="006911E4">
        <w:rPr>
          <w:rFonts w:ascii="Times New Roman" w:hAnsi="Times New Roman"/>
          <w:sz w:val="24"/>
          <w:szCs w:val="24"/>
        </w:rPr>
        <w:t>4.2021г. №</w:t>
      </w:r>
      <w:r w:rsidR="006911E4" w:rsidRPr="006911E4">
        <w:rPr>
          <w:rFonts w:ascii="Times New Roman" w:hAnsi="Times New Roman"/>
          <w:sz w:val="24"/>
          <w:szCs w:val="24"/>
        </w:rPr>
        <w:t xml:space="preserve"> XXXII-1</w:t>
      </w:r>
    </w:p>
    <w:p w:rsidR="004A708E" w:rsidRPr="00054303" w:rsidRDefault="004A708E" w:rsidP="005A3797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 w:rsidRPr="00054303">
        <w:rPr>
          <w:rFonts w:ascii="Times New Roman" w:hAnsi="Times New Roman"/>
          <w:color w:val="000000"/>
          <w:sz w:val="24"/>
          <w:szCs w:val="24"/>
        </w:rPr>
        <w:t xml:space="preserve">3. Ведение реестра источников доходов бюджета </w:t>
      </w:r>
      <w:r w:rsidRPr="00054303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A87479">
        <w:rPr>
          <w:rFonts w:ascii="Times New Roman" w:hAnsi="Times New Roman"/>
          <w:sz w:val="24"/>
          <w:szCs w:val="24"/>
        </w:rPr>
        <w:t>Майск</w:t>
      </w:r>
      <w:proofErr w:type="spellEnd"/>
      <w:r w:rsidRPr="00054303">
        <w:rPr>
          <w:rFonts w:ascii="Times New Roman" w:hAnsi="Times New Roman"/>
          <w:sz w:val="24"/>
          <w:szCs w:val="24"/>
        </w:rPr>
        <w:t>»</w:t>
      </w:r>
      <w:r w:rsidRPr="00054303">
        <w:rPr>
          <w:rFonts w:ascii="Times New Roman" w:hAnsi="Times New Roman"/>
          <w:color w:val="000000"/>
          <w:sz w:val="24"/>
          <w:szCs w:val="24"/>
        </w:rPr>
        <w:t xml:space="preserve">    осуществляется посредством внесения в них изменений по основаниям и в сроки, установленные Постановлением Правительства Российской Федерации от 31.08.2016 № 868 </w:t>
      </w:r>
      <w:r w:rsidRPr="00054303">
        <w:rPr>
          <w:rFonts w:ascii="Times New Roman" w:hAnsi="Times New Roman"/>
          <w:color w:val="000000"/>
          <w:sz w:val="24"/>
          <w:szCs w:val="24"/>
        </w:rPr>
        <w:br/>
        <w:t>«О порядке формирования и ведения перечня источников доходов Российской Федерации».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4.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054303">
        <w:rPr>
          <w:rFonts w:ascii="Times New Roman" w:hAnsi="Times New Roman" w:cs="Times New Roman"/>
        </w:rPr>
        <w:t>процесса ведения реестра источников доходов бюджета</w:t>
      </w:r>
      <w:proofErr w:type="gramEnd"/>
      <w:r w:rsidRPr="00054303">
        <w:rPr>
          <w:rFonts w:ascii="Times New Roman" w:hAnsi="Times New Roman" w:cs="Times New Roman"/>
        </w:rPr>
        <w:t>.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5. В реестре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информации: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а) наименование источника дохода бюджета;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б) </w:t>
      </w:r>
      <w:r w:rsidR="005A3797" w:rsidRPr="00054303">
        <w:rPr>
          <w:rFonts w:ascii="Times New Roman" w:hAnsi="Times New Roman" w:cs="Times New Roman"/>
        </w:rPr>
        <w:t xml:space="preserve"> </w:t>
      </w:r>
      <w:r w:rsidRPr="00054303">
        <w:rPr>
          <w:rFonts w:ascii="Times New Roman" w:hAnsi="Times New Roman" w:cs="Times New Roman"/>
        </w:rP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в) наименование группы источников доходов бюджетов, </w:t>
      </w:r>
      <w:proofErr w:type="gramStart"/>
      <w:r w:rsidRPr="00054303">
        <w:rPr>
          <w:rFonts w:ascii="Times New Roman" w:hAnsi="Times New Roman" w:cs="Times New Roman"/>
        </w:rPr>
        <w:t>в</w:t>
      </w:r>
      <w:proofErr w:type="gramEnd"/>
      <w:r w:rsidRPr="00054303">
        <w:rPr>
          <w:rFonts w:ascii="Times New Roman" w:hAnsi="Times New Roman" w:cs="Times New Roman"/>
        </w:rPr>
        <w:t xml:space="preserve"> </w:t>
      </w:r>
      <w:proofErr w:type="gramStart"/>
      <w:r w:rsidRPr="00054303">
        <w:rPr>
          <w:rFonts w:ascii="Times New Roman" w:hAnsi="Times New Roman" w:cs="Times New Roman"/>
        </w:rPr>
        <w:t>которую</w:t>
      </w:r>
      <w:proofErr w:type="gramEnd"/>
      <w:r w:rsidRPr="00054303">
        <w:rPr>
          <w:rFonts w:ascii="Times New Roman" w:hAnsi="Times New Roman" w:cs="Times New Roman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д)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                                                                                                                                                             е)</w:t>
      </w:r>
      <w:r w:rsidR="00054303">
        <w:rPr>
          <w:rFonts w:ascii="Times New Roman" w:hAnsi="Times New Roman" w:cs="Times New Roman"/>
        </w:rPr>
        <w:t xml:space="preserve"> </w:t>
      </w:r>
      <w:r w:rsidRPr="00054303">
        <w:rPr>
          <w:rFonts w:ascii="Times New Roman" w:hAnsi="Times New Roman" w:cs="Times New Roman"/>
        </w:rPr>
        <w:t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муниципального образования сельское поселение «</w:t>
      </w:r>
      <w:proofErr w:type="spellStart"/>
      <w:r w:rsidR="00054303">
        <w:rPr>
          <w:rFonts w:ascii="Times New Roman" w:hAnsi="Times New Roman" w:cs="Times New Roman"/>
        </w:rPr>
        <w:t>Майск</w:t>
      </w:r>
      <w:proofErr w:type="spellEnd"/>
      <w:r w:rsidRPr="00054303">
        <w:rPr>
          <w:rFonts w:ascii="Times New Roman" w:hAnsi="Times New Roman" w:cs="Times New Roman"/>
        </w:rPr>
        <w:t>» (далее - решение о бюджете);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lastRenderedPageBreak/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решений о внесени</w:t>
      </w:r>
      <w:r w:rsidR="00E25C3A" w:rsidRPr="00054303">
        <w:rPr>
          <w:rFonts w:ascii="Times New Roman" w:hAnsi="Times New Roman" w:cs="Times New Roman"/>
        </w:rPr>
        <w:t>и изменений в решение о бюджете;</w:t>
      </w:r>
    </w:p>
    <w:p w:rsidR="00E25C3A" w:rsidRPr="00054303" w:rsidRDefault="00E25C3A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и) показатели уточненного прогноза доходов бюджета по коду классификации доходов бюджета, соответствующему источнику дохода бюджета, </w:t>
      </w:r>
      <w:r w:rsidR="00F57E55" w:rsidRPr="00054303">
        <w:rPr>
          <w:rFonts w:ascii="Times New Roman" w:hAnsi="Times New Roman" w:cs="Times New Roman"/>
        </w:rPr>
        <w:t>формируемые в рамках составления сведений для составления и ведения кассового плана исполнения бюджета;</w:t>
      </w:r>
    </w:p>
    <w:p w:rsidR="004A708E" w:rsidRPr="00054303" w:rsidRDefault="00E25C3A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к</w:t>
      </w:r>
      <w:r w:rsidR="004A708E" w:rsidRPr="00054303">
        <w:rPr>
          <w:rFonts w:ascii="Times New Roman" w:hAnsi="Times New Roman" w:cs="Times New Roman"/>
        </w:rPr>
        <w:t>) показатели кассовых поступлений по коду классификации доходов бюджета, соответств</w:t>
      </w:r>
      <w:r w:rsidR="00F57E55" w:rsidRPr="00054303">
        <w:rPr>
          <w:rFonts w:ascii="Times New Roman" w:hAnsi="Times New Roman" w:cs="Times New Roman"/>
        </w:rPr>
        <w:t>ующему источнику дохода бюджета:</w:t>
      </w:r>
    </w:p>
    <w:p w:rsidR="00F57E55" w:rsidRPr="00054303" w:rsidRDefault="00F57E55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л) показатели кассовых поступлений по коду классификации доходов бюджета, соответствующему источнику доходов бюджета, принимающие значения доходов бюджета в соответствии с решением о бюджете;</w:t>
      </w:r>
    </w:p>
    <w:p w:rsidR="00F57E55" w:rsidRPr="00054303" w:rsidRDefault="00F57E55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м) иная информация, предусмотренная порядком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6. В реестр источников доходов бюджета в отношении платежей, являющихся</w:t>
      </w:r>
      <w:r w:rsidR="00F57E55" w:rsidRPr="00054303">
        <w:rPr>
          <w:rFonts w:ascii="Times New Roman" w:hAnsi="Times New Roman" w:cs="Times New Roman"/>
        </w:rPr>
        <w:t xml:space="preserve"> источником дохода бюджета</w:t>
      </w:r>
      <w:r w:rsidRPr="00054303">
        <w:rPr>
          <w:rFonts w:ascii="Times New Roman" w:hAnsi="Times New Roman" w:cs="Times New Roman"/>
        </w:rPr>
        <w:t xml:space="preserve"> включается следующая информация</w:t>
      </w:r>
      <w:r w:rsidR="00AF0528" w:rsidRPr="00054303">
        <w:rPr>
          <w:rFonts w:ascii="Times New Roman" w:hAnsi="Times New Roman" w:cs="Times New Roman"/>
        </w:rPr>
        <w:t xml:space="preserve"> </w:t>
      </w:r>
      <w:proofErr w:type="gramStart"/>
      <w:r w:rsidR="00AF0528" w:rsidRPr="00054303">
        <w:rPr>
          <w:rFonts w:ascii="Times New Roman" w:hAnsi="Times New Roman" w:cs="Times New Roman"/>
        </w:rPr>
        <w:t>(</w:t>
      </w:r>
      <w:r w:rsidR="0037071F" w:rsidRPr="00054303">
        <w:rPr>
          <w:rFonts w:ascii="Times New Roman" w:hAnsi="Times New Roman" w:cs="Times New Roman"/>
        </w:rPr>
        <w:t xml:space="preserve"> </w:t>
      </w:r>
      <w:proofErr w:type="gramEnd"/>
      <w:r w:rsidR="0037071F" w:rsidRPr="00054303">
        <w:rPr>
          <w:rFonts w:ascii="Times New Roman" w:hAnsi="Times New Roman" w:cs="Times New Roman"/>
        </w:rPr>
        <w:t>вступает в силу с 01.01.2023 года)</w:t>
      </w:r>
      <w:r w:rsidRPr="00054303">
        <w:rPr>
          <w:rFonts w:ascii="Times New Roman" w:hAnsi="Times New Roman" w:cs="Times New Roman"/>
        </w:rPr>
        <w:t>: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а) наименование источника дохода бюджета;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б) код (коды) классификации доходов бюджета, соответствующий источнику дохода бюджета;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д) информация об органах местного самоуправления, </w:t>
      </w:r>
      <w:r w:rsidR="00FC0025" w:rsidRPr="00054303">
        <w:rPr>
          <w:rFonts w:ascii="Times New Roman" w:hAnsi="Times New Roman" w:cs="Times New Roman"/>
        </w:rPr>
        <w:t xml:space="preserve">казенных учреждений, </w:t>
      </w:r>
      <w:r w:rsidRPr="00054303">
        <w:rPr>
          <w:rFonts w:ascii="Times New Roman" w:hAnsi="Times New Roman" w:cs="Times New Roman"/>
        </w:rPr>
        <w:t>осуществляющих бюджетные полномочия главных администраторов доходов бюджета;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е) информация об органах местного самоуправления,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4A708E" w:rsidRPr="00054303" w:rsidRDefault="00FC0025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ж) наименование органов и организаций, осуществляющи</w:t>
      </w:r>
      <w:r w:rsidR="0006729A" w:rsidRPr="00054303">
        <w:rPr>
          <w:rFonts w:ascii="Times New Roman" w:hAnsi="Times New Roman" w:cs="Times New Roman"/>
        </w:rPr>
        <w:t>х оказание муниципальных услуг (</w:t>
      </w:r>
      <w:r w:rsidRPr="00054303">
        <w:rPr>
          <w:rFonts w:ascii="Times New Roman" w:hAnsi="Times New Roman" w:cs="Times New Roman"/>
        </w:rPr>
        <w:t>выполнение работ),</w:t>
      </w:r>
      <w:r w:rsidR="004A708E" w:rsidRPr="00054303">
        <w:rPr>
          <w:rFonts w:ascii="Times New Roman" w:hAnsi="Times New Roman" w:cs="Times New Roman"/>
        </w:rPr>
        <w:t xml:space="preserve"> предусматривающих за их осуществление получение платежа по источнику д</w:t>
      </w:r>
      <w:r w:rsidRPr="00054303">
        <w:rPr>
          <w:rFonts w:ascii="Times New Roman" w:hAnsi="Times New Roman" w:cs="Times New Roman"/>
        </w:rPr>
        <w:t xml:space="preserve">охода бюджета (в случае если указанные органы </w:t>
      </w:r>
      <w:r w:rsidR="004A708E" w:rsidRPr="00054303">
        <w:rPr>
          <w:rFonts w:ascii="Times New Roman" w:hAnsi="Times New Roman" w:cs="Times New Roman"/>
        </w:rPr>
        <w:t>не осуществляют бюджетных полномочий администратора доходов бюджета по источнику дохода бюджета);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proofErr w:type="gramStart"/>
      <w:r w:rsidRPr="00054303">
        <w:rPr>
          <w:rFonts w:ascii="Times New Roman" w:hAnsi="Times New Roman" w:cs="Times New Roman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</w:t>
      </w:r>
      <w:r w:rsidR="00FC0025" w:rsidRPr="00054303">
        <w:rPr>
          <w:rFonts w:ascii="Times New Roman" w:hAnsi="Times New Roman" w:cs="Times New Roman"/>
        </w:rPr>
        <w:t xml:space="preserve"> по источнику дохода бюджета в Г</w:t>
      </w:r>
      <w:r w:rsidRPr="00054303">
        <w:rPr>
          <w:rFonts w:ascii="Times New Roman" w:hAnsi="Times New Roman" w:cs="Times New Roman"/>
        </w:rPr>
        <w:t>осударственную информационную систему о государственных и муниципальных платежах;</w:t>
      </w:r>
      <w:proofErr w:type="gramEnd"/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л) информация об уплате платежей, являющихся источником </w:t>
      </w:r>
      <w:r w:rsidR="00FC0025" w:rsidRPr="00054303">
        <w:rPr>
          <w:rFonts w:ascii="Times New Roman" w:hAnsi="Times New Roman" w:cs="Times New Roman"/>
        </w:rPr>
        <w:t>дохода бюджета, направленная в Г</w:t>
      </w:r>
      <w:r w:rsidRPr="00054303">
        <w:rPr>
          <w:rFonts w:ascii="Times New Roman" w:hAnsi="Times New Roman" w:cs="Times New Roman"/>
        </w:rPr>
        <w:t>осударственную информационную систему о государственных и муниципальных платежах;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м) информация о количестве оказанных муниципальных услуг (выполненных работ), иных действий органов местного самоуправления, муниципальных учреждений, иных организаций, за которые осуществлена уплата платежей, являющихся источником дохода бюдж</w:t>
      </w:r>
      <w:r w:rsidR="00FC0025" w:rsidRPr="00054303">
        <w:rPr>
          <w:rFonts w:ascii="Times New Roman" w:hAnsi="Times New Roman" w:cs="Times New Roman"/>
        </w:rPr>
        <w:t>ета;</w:t>
      </w:r>
    </w:p>
    <w:p w:rsidR="00FC0025" w:rsidRPr="00054303" w:rsidRDefault="00FC0025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lastRenderedPageBreak/>
        <w:t>н) 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 источников доходов Российской Федерации).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7. Участники процесса ведения реестра представляют в финансовый орган сельского поселения (далее - финансовый орган) для включения в реестр источников доходов бюджета: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7.1. Информацию, указанную</w:t>
      </w:r>
      <w:r w:rsidR="00710373" w:rsidRPr="00054303">
        <w:rPr>
          <w:rFonts w:ascii="Times New Roman" w:hAnsi="Times New Roman" w:cs="Times New Roman"/>
        </w:rPr>
        <w:t xml:space="preserve"> в подпунктах «а» - «д» пункта 5</w:t>
      </w:r>
      <w:r w:rsidRPr="00054303">
        <w:rPr>
          <w:rFonts w:ascii="Times New Roman" w:hAnsi="Times New Roman" w:cs="Times New Roman"/>
        </w:rPr>
        <w:t xml:space="preserve"> и подпунктах «а» - «ж» п</w:t>
      </w:r>
      <w:r w:rsidR="00710373" w:rsidRPr="00054303">
        <w:rPr>
          <w:rFonts w:ascii="Times New Roman" w:hAnsi="Times New Roman" w:cs="Times New Roman"/>
        </w:rPr>
        <w:t>ункта 6</w:t>
      </w:r>
      <w:r w:rsidRPr="00054303">
        <w:rPr>
          <w:rFonts w:ascii="Times New Roman" w:hAnsi="Times New Roman" w:cs="Times New Roman"/>
        </w:rPr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7.2. Информаци</w:t>
      </w:r>
      <w:r w:rsidR="00710373" w:rsidRPr="00054303">
        <w:rPr>
          <w:rFonts w:ascii="Times New Roman" w:hAnsi="Times New Roman" w:cs="Times New Roman"/>
        </w:rPr>
        <w:t xml:space="preserve">ю, указанную в подпунктах «ж», </w:t>
      </w:r>
      <w:r w:rsidRPr="00054303">
        <w:rPr>
          <w:rFonts w:ascii="Times New Roman" w:hAnsi="Times New Roman" w:cs="Times New Roman"/>
        </w:rPr>
        <w:t>«з»</w:t>
      </w:r>
      <w:r w:rsidR="00710373" w:rsidRPr="00054303">
        <w:rPr>
          <w:rFonts w:ascii="Times New Roman" w:hAnsi="Times New Roman" w:cs="Times New Roman"/>
        </w:rPr>
        <w:t>, «л»</w:t>
      </w:r>
      <w:r w:rsidR="00316C61" w:rsidRPr="00054303">
        <w:rPr>
          <w:rFonts w:ascii="Times New Roman" w:hAnsi="Times New Roman" w:cs="Times New Roman"/>
        </w:rPr>
        <w:t xml:space="preserve"> пункта 5</w:t>
      </w:r>
      <w:r w:rsidRPr="00054303">
        <w:rPr>
          <w:rFonts w:ascii="Times New Roman" w:hAnsi="Times New Roman" w:cs="Times New Roman"/>
        </w:rPr>
        <w:t xml:space="preserve"> настоящего Порядка, - не позднее пяти рабочих дней со дня принятия или внесения изменений в решение о бюджете и </w:t>
      </w:r>
      <w:proofErr w:type="gramStart"/>
      <w:r w:rsidRPr="00054303">
        <w:rPr>
          <w:rFonts w:ascii="Times New Roman" w:hAnsi="Times New Roman" w:cs="Times New Roman"/>
        </w:rPr>
        <w:t>решение</w:t>
      </w:r>
      <w:proofErr w:type="gramEnd"/>
      <w:r w:rsidRPr="00054303">
        <w:rPr>
          <w:rFonts w:ascii="Times New Roman" w:hAnsi="Times New Roman" w:cs="Times New Roman"/>
        </w:rPr>
        <w:t xml:space="preserve"> об исполнении бюджета;</w:t>
      </w:r>
    </w:p>
    <w:p w:rsidR="00316C61" w:rsidRPr="00054303" w:rsidRDefault="00316C61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7.3. Информацию, указанную в подпункте «и» пункта 5 настоящего Порядка, - согласно установленному в соответствии с бюджетным законодательством порядком ведения прогноза доходов бюджета, но не позднее10-го рабочего дня каждого месяца года;</w:t>
      </w:r>
    </w:p>
    <w:p w:rsidR="004A708E" w:rsidRPr="00054303" w:rsidRDefault="00316C61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7.4</w:t>
      </w:r>
      <w:r w:rsidR="004A708E" w:rsidRPr="00054303">
        <w:rPr>
          <w:rFonts w:ascii="Times New Roman" w:hAnsi="Times New Roman" w:cs="Times New Roman"/>
        </w:rPr>
        <w:t>. Информацию, указанную</w:t>
      </w:r>
      <w:r w:rsidRPr="00054303">
        <w:rPr>
          <w:rFonts w:ascii="Times New Roman" w:hAnsi="Times New Roman" w:cs="Times New Roman"/>
        </w:rPr>
        <w:t xml:space="preserve"> в подпунктах «и» и «л» пункта 6</w:t>
      </w:r>
      <w:r w:rsidR="004A708E" w:rsidRPr="00054303">
        <w:rPr>
          <w:rFonts w:ascii="Times New Roman" w:hAnsi="Times New Roman" w:cs="Times New Roman"/>
        </w:rPr>
        <w:t xml:space="preserve"> настоящего Порядка, - незамедлительно, но не позднее одного рабочего дня со дня напр</w:t>
      </w:r>
      <w:r w:rsidRPr="00054303">
        <w:rPr>
          <w:rFonts w:ascii="Times New Roman" w:hAnsi="Times New Roman" w:cs="Times New Roman"/>
        </w:rPr>
        <w:t>авления указанной информации в Г</w:t>
      </w:r>
      <w:r w:rsidR="004A708E" w:rsidRPr="00054303">
        <w:rPr>
          <w:rFonts w:ascii="Times New Roman" w:hAnsi="Times New Roman" w:cs="Times New Roman"/>
        </w:rPr>
        <w:t>осударственную информационную систему о государственных и муниципальных платежах;</w:t>
      </w:r>
    </w:p>
    <w:p w:rsidR="004A708E" w:rsidRPr="00054303" w:rsidRDefault="00316C61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7.5</w:t>
      </w:r>
      <w:r w:rsidR="004A708E" w:rsidRPr="00054303">
        <w:rPr>
          <w:rFonts w:ascii="Times New Roman" w:hAnsi="Times New Roman" w:cs="Times New Roman"/>
        </w:rPr>
        <w:t>. И</w:t>
      </w:r>
      <w:r w:rsidRPr="00054303">
        <w:rPr>
          <w:rFonts w:ascii="Times New Roman" w:hAnsi="Times New Roman" w:cs="Times New Roman"/>
        </w:rPr>
        <w:t>нформацию, указанную в подпунктах</w:t>
      </w:r>
      <w:r w:rsidR="004A708E" w:rsidRPr="00054303">
        <w:rPr>
          <w:rFonts w:ascii="Times New Roman" w:hAnsi="Times New Roman" w:cs="Times New Roman"/>
        </w:rPr>
        <w:t xml:space="preserve"> «е»</w:t>
      </w:r>
      <w:r w:rsidRPr="00054303">
        <w:rPr>
          <w:rFonts w:ascii="Times New Roman" w:hAnsi="Times New Roman" w:cs="Times New Roman"/>
        </w:rPr>
        <w:t xml:space="preserve"> и «м» пункта 5 и подпунктах</w:t>
      </w:r>
      <w:r w:rsidR="004A708E" w:rsidRPr="00054303">
        <w:rPr>
          <w:rFonts w:ascii="Times New Roman" w:hAnsi="Times New Roman" w:cs="Times New Roman"/>
        </w:rPr>
        <w:t xml:space="preserve"> «м»</w:t>
      </w:r>
      <w:r w:rsidRPr="00054303">
        <w:rPr>
          <w:rFonts w:ascii="Times New Roman" w:hAnsi="Times New Roman" w:cs="Times New Roman"/>
        </w:rPr>
        <w:t xml:space="preserve"> и «н» пункта 6</w:t>
      </w:r>
      <w:r w:rsidR="004A708E" w:rsidRPr="00054303">
        <w:rPr>
          <w:rFonts w:ascii="Times New Roman" w:hAnsi="Times New Roman" w:cs="Times New Roman"/>
        </w:rPr>
        <w:t xml:space="preserve"> настоящего Порядка, - в сроки, установленны</w:t>
      </w:r>
      <w:r w:rsidRPr="00054303">
        <w:rPr>
          <w:rFonts w:ascii="Times New Roman" w:hAnsi="Times New Roman" w:cs="Times New Roman"/>
        </w:rPr>
        <w:t xml:space="preserve">е в порядке </w:t>
      </w:r>
      <w:proofErr w:type="gramStart"/>
      <w:r w:rsidRPr="00054303">
        <w:rPr>
          <w:rFonts w:ascii="Times New Roman" w:hAnsi="Times New Roman" w:cs="Times New Roman"/>
        </w:rPr>
        <w:t>ведения соответствующего реестра источников доходов бюджета</w:t>
      </w:r>
      <w:proofErr w:type="gramEnd"/>
      <w:r w:rsidRPr="00054303">
        <w:rPr>
          <w:rFonts w:ascii="Times New Roman" w:hAnsi="Times New Roman" w:cs="Times New Roman"/>
        </w:rPr>
        <w:t>;</w:t>
      </w:r>
    </w:p>
    <w:p w:rsidR="004A708E" w:rsidRPr="00054303" w:rsidRDefault="00316C61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7.6</w:t>
      </w:r>
      <w:r w:rsidR="004A708E" w:rsidRPr="00054303">
        <w:rPr>
          <w:rFonts w:ascii="Times New Roman" w:hAnsi="Times New Roman" w:cs="Times New Roman"/>
        </w:rPr>
        <w:t>. Инфо</w:t>
      </w:r>
      <w:r w:rsidRPr="00054303">
        <w:rPr>
          <w:rFonts w:ascii="Times New Roman" w:hAnsi="Times New Roman" w:cs="Times New Roman"/>
        </w:rPr>
        <w:t>рмацию, указанную в подпункте «</w:t>
      </w:r>
      <w:proofErr w:type="gramStart"/>
      <w:r w:rsidRPr="00054303">
        <w:rPr>
          <w:rFonts w:ascii="Times New Roman" w:hAnsi="Times New Roman" w:cs="Times New Roman"/>
        </w:rPr>
        <w:t>к</w:t>
      </w:r>
      <w:proofErr w:type="gramEnd"/>
      <w:r w:rsidRPr="00054303">
        <w:rPr>
          <w:rFonts w:ascii="Times New Roman" w:hAnsi="Times New Roman" w:cs="Times New Roman"/>
        </w:rPr>
        <w:t>» пункта 5 и подпункте «к» пункта 6</w:t>
      </w:r>
      <w:r w:rsidR="004A708E" w:rsidRPr="00054303">
        <w:rPr>
          <w:rFonts w:ascii="Times New Roman" w:hAnsi="Times New Roman" w:cs="Times New Roman"/>
        </w:rPr>
        <w:t xml:space="preserve"> настоящего Порядка, - в соответствии с</w:t>
      </w:r>
      <w:r w:rsidRPr="00054303">
        <w:rPr>
          <w:rFonts w:ascii="Times New Roman" w:hAnsi="Times New Roman" w:cs="Times New Roman"/>
        </w:rPr>
        <w:t xml:space="preserve"> установленными в соответс</w:t>
      </w:r>
      <w:r w:rsidR="00F17E5F" w:rsidRPr="00054303">
        <w:rPr>
          <w:rFonts w:ascii="Times New Roman" w:hAnsi="Times New Roman" w:cs="Times New Roman"/>
        </w:rPr>
        <w:t>твии с бюджетным законодательством  порядками</w:t>
      </w:r>
      <w:r w:rsidR="004A708E" w:rsidRPr="00054303">
        <w:rPr>
          <w:rFonts w:ascii="Times New Roman" w:hAnsi="Times New Roman" w:cs="Times New Roman"/>
        </w:rPr>
        <w:t xml:space="preserve"> ведения кассового плана </w:t>
      </w:r>
      <w:r w:rsidR="00F17E5F" w:rsidRPr="00054303">
        <w:rPr>
          <w:rFonts w:ascii="Times New Roman" w:hAnsi="Times New Roman" w:cs="Times New Roman"/>
        </w:rPr>
        <w:t>исполнения бюджета и (или) предоставления сведений для ведения кассового плана исполнения бюджета</w:t>
      </w:r>
      <w:r w:rsidR="004A708E" w:rsidRPr="00054303">
        <w:rPr>
          <w:rFonts w:ascii="Times New Roman" w:hAnsi="Times New Roman" w:cs="Times New Roman"/>
        </w:rPr>
        <w:t>, но не позднее десятого рабочего дня каждого месяца года;</w:t>
      </w:r>
    </w:p>
    <w:p w:rsidR="00F17E5F" w:rsidRPr="00054303" w:rsidRDefault="00F17E5F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7.7</w:t>
      </w:r>
      <w:r w:rsidR="004A708E" w:rsidRPr="00054303">
        <w:rPr>
          <w:rFonts w:ascii="Times New Roman" w:hAnsi="Times New Roman" w:cs="Times New Roman"/>
        </w:rPr>
        <w:t>. Информацию, ук</w:t>
      </w:r>
      <w:r w:rsidRPr="00054303">
        <w:rPr>
          <w:rFonts w:ascii="Times New Roman" w:hAnsi="Times New Roman" w:cs="Times New Roman"/>
        </w:rPr>
        <w:t>азанную в подпункте «з» пункта 6</w:t>
      </w:r>
      <w:r w:rsidR="004A708E" w:rsidRPr="00054303">
        <w:rPr>
          <w:rFonts w:ascii="Times New Roman" w:hAnsi="Times New Roman" w:cs="Times New Roman"/>
        </w:rPr>
        <w:t xml:space="preserve"> настоящего Порядка, - незамедлительно, но не позднее одного рабочего дня</w:t>
      </w:r>
      <w:r w:rsidRPr="00054303">
        <w:rPr>
          <w:rFonts w:ascii="Times New Roman" w:hAnsi="Times New Roman" w:cs="Times New Roman"/>
        </w:rPr>
        <w:t xml:space="preserve"> после осуществления начисления.</w:t>
      </w:r>
    </w:p>
    <w:p w:rsidR="004A708E" w:rsidRPr="00054303" w:rsidRDefault="004A708E" w:rsidP="005A3797">
      <w:pPr>
        <w:jc w:val="both"/>
        <w:rPr>
          <w:rFonts w:ascii="Times New Roman" w:hAnsi="Times New Roman" w:cs="Times New Roman"/>
          <w:color w:val="auto"/>
        </w:rPr>
      </w:pPr>
      <w:r w:rsidRPr="00054303">
        <w:rPr>
          <w:rFonts w:ascii="Times New Roman" w:hAnsi="Times New Roman" w:cs="Times New Roman"/>
        </w:rPr>
        <w:t xml:space="preserve">8. </w:t>
      </w:r>
      <w:r w:rsidR="001B4B9A" w:rsidRPr="00054303">
        <w:rPr>
          <w:rFonts w:ascii="Times New Roman" w:hAnsi="Times New Roman" w:cs="Times New Roman"/>
        </w:rPr>
        <w:t xml:space="preserve"> </w:t>
      </w:r>
      <w:r w:rsidRPr="00054303">
        <w:rPr>
          <w:rFonts w:ascii="Times New Roman" w:hAnsi="Times New Roman" w:cs="Times New Roman"/>
          <w:color w:val="auto"/>
        </w:rPr>
        <w:t xml:space="preserve">Финансовый орган </w:t>
      </w:r>
      <w:r w:rsidR="001B4B9A" w:rsidRPr="00054303">
        <w:rPr>
          <w:rFonts w:ascii="Times New Roman" w:hAnsi="Times New Roman" w:cs="Times New Roman"/>
          <w:color w:val="auto"/>
        </w:rPr>
        <w:t>в целях ведения реестра источников дохода в течение одного рабочего дня со дня предоставления участником процесса ведения реестра источников доходов бюджета информации, указанной в пунктах 5 и 6 настоящего документа, обеспечивает в автоматизированном режиме проверку</w:t>
      </w:r>
      <w:proofErr w:type="gramStart"/>
      <w:r w:rsidR="001B4B9A" w:rsidRPr="00054303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:rsidR="001B4B9A" w:rsidRPr="00054303" w:rsidRDefault="001B4B9A" w:rsidP="005A3797">
      <w:pPr>
        <w:jc w:val="both"/>
        <w:rPr>
          <w:rFonts w:ascii="Times New Roman" w:hAnsi="Times New Roman" w:cs="Times New Roman"/>
          <w:color w:val="auto"/>
        </w:rPr>
      </w:pPr>
      <w:r w:rsidRPr="00054303">
        <w:rPr>
          <w:rFonts w:ascii="Times New Roman" w:hAnsi="Times New Roman" w:cs="Times New Roman"/>
          <w:color w:val="auto"/>
        </w:rPr>
        <w:t>а) наличия информации в соответствии с пунктами 5 и 6 настоящего документа;</w:t>
      </w:r>
    </w:p>
    <w:p w:rsidR="001B4B9A" w:rsidRPr="00054303" w:rsidRDefault="001B4B9A" w:rsidP="005A3797">
      <w:pPr>
        <w:jc w:val="both"/>
        <w:rPr>
          <w:rFonts w:ascii="Times New Roman" w:hAnsi="Times New Roman" w:cs="Times New Roman"/>
          <w:color w:val="auto"/>
        </w:rPr>
      </w:pPr>
      <w:r w:rsidRPr="00054303">
        <w:rPr>
          <w:rFonts w:ascii="Times New Roman" w:hAnsi="Times New Roman" w:cs="Times New Roman"/>
          <w:color w:val="auto"/>
        </w:rPr>
        <w:t xml:space="preserve">б) соответствия порядка формирования информации правилам, установленным в соответствии с пунктом </w:t>
      </w:r>
      <w:r w:rsidR="0018230E" w:rsidRPr="00054303">
        <w:rPr>
          <w:rFonts w:ascii="Times New Roman" w:hAnsi="Times New Roman" w:cs="Times New Roman"/>
          <w:color w:val="auto"/>
        </w:rPr>
        <w:t>12</w:t>
      </w:r>
      <w:r w:rsidRPr="00054303">
        <w:rPr>
          <w:rFonts w:ascii="Times New Roman" w:hAnsi="Times New Roman" w:cs="Times New Roman"/>
          <w:color w:val="auto"/>
        </w:rPr>
        <w:t xml:space="preserve"> настоящего документа;</w:t>
      </w:r>
    </w:p>
    <w:p w:rsidR="001B4B9A" w:rsidRPr="00054303" w:rsidRDefault="001B4B9A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  <w:color w:val="auto"/>
        </w:rPr>
        <w:t>в) соответствия информации иным нормам, установленным</w:t>
      </w:r>
      <w:r w:rsidR="00FF6F80" w:rsidRPr="00054303">
        <w:rPr>
          <w:rFonts w:ascii="Times New Roman" w:hAnsi="Times New Roman" w:cs="Times New Roman"/>
          <w:color w:val="auto"/>
        </w:rPr>
        <w:t xml:space="preserve"> в порядке ведения реестра источников доходов бюджета </w:t>
      </w:r>
      <w:proofErr w:type="gramStart"/>
      <w:r w:rsidR="00FF6F80" w:rsidRPr="00054303">
        <w:rPr>
          <w:rFonts w:ascii="Times New Roman" w:hAnsi="Times New Roman" w:cs="Times New Roman"/>
          <w:color w:val="auto"/>
        </w:rPr>
        <w:t xml:space="preserve">( </w:t>
      </w:r>
      <w:proofErr w:type="gramEnd"/>
      <w:r w:rsidR="00FF6F80" w:rsidRPr="00054303">
        <w:rPr>
          <w:rFonts w:ascii="Times New Roman" w:hAnsi="Times New Roman" w:cs="Times New Roman"/>
          <w:color w:val="auto"/>
        </w:rPr>
        <w:t>при наличии).</w:t>
      </w:r>
    </w:p>
    <w:p w:rsidR="004A708E" w:rsidRPr="00054303" w:rsidRDefault="00FF6F80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9</w:t>
      </w:r>
      <w:r w:rsidR="004A708E" w:rsidRPr="00054303">
        <w:rPr>
          <w:rFonts w:ascii="Times New Roman" w:hAnsi="Times New Roman" w:cs="Times New Roman"/>
        </w:rPr>
        <w:t>. В случае положительного результата</w:t>
      </w:r>
      <w:r w:rsidR="001B4B9A" w:rsidRPr="00054303">
        <w:rPr>
          <w:rFonts w:ascii="Times New Roman" w:hAnsi="Times New Roman" w:cs="Times New Roman"/>
        </w:rPr>
        <w:t xml:space="preserve"> </w:t>
      </w:r>
      <w:r w:rsidRPr="00054303">
        <w:rPr>
          <w:rFonts w:ascii="Times New Roman" w:hAnsi="Times New Roman" w:cs="Times New Roman"/>
        </w:rPr>
        <w:t xml:space="preserve"> проверки, указанной в пункте 8</w:t>
      </w:r>
      <w:r w:rsidR="004A708E" w:rsidRPr="00054303">
        <w:rPr>
          <w:rFonts w:ascii="Times New Roman" w:hAnsi="Times New Roman" w:cs="Times New Roman"/>
        </w:rPr>
        <w:t xml:space="preserve"> настоящего Порядка, информация, представленная участником процесса ведения реестра, образует следующие реестровые записи реестра источников доходов бюджета, которым финансовый орган присваивает уникальные номера:</w:t>
      </w:r>
    </w:p>
    <w:p w:rsidR="004A708E" w:rsidRPr="00054303" w:rsidRDefault="005A3797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 </w:t>
      </w:r>
      <w:r w:rsidR="004A708E" w:rsidRPr="00054303">
        <w:rPr>
          <w:rFonts w:ascii="Times New Roman" w:hAnsi="Times New Roman" w:cs="Times New Roman"/>
        </w:rPr>
        <w:t xml:space="preserve">в части </w:t>
      </w:r>
      <w:r w:rsidR="00FF6F80" w:rsidRPr="00054303">
        <w:rPr>
          <w:rFonts w:ascii="Times New Roman" w:hAnsi="Times New Roman" w:cs="Times New Roman"/>
        </w:rPr>
        <w:t>информации, указанной в пункте 5</w:t>
      </w:r>
      <w:r w:rsidR="004A708E" w:rsidRPr="00054303">
        <w:rPr>
          <w:rFonts w:ascii="Times New Roman" w:hAnsi="Times New Roman" w:cs="Times New Roman"/>
        </w:rPr>
        <w:t xml:space="preserve"> настоящего Порядка, - реестровую запись </w:t>
      </w:r>
      <w:proofErr w:type="gramStart"/>
      <w:r w:rsidR="004A708E" w:rsidRPr="00054303">
        <w:rPr>
          <w:rFonts w:ascii="Times New Roman" w:hAnsi="Times New Roman" w:cs="Times New Roman"/>
        </w:rPr>
        <w:t>источника дохода бюджета реестра источников доходов бюджета</w:t>
      </w:r>
      <w:proofErr w:type="gramEnd"/>
      <w:r w:rsidR="004A708E" w:rsidRPr="00054303">
        <w:rPr>
          <w:rFonts w:ascii="Times New Roman" w:hAnsi="Times New Roman" w:cs="Times New Roman"/>
        </w:rPr>
        <w:t>;</w:t>
      </w:r>
    </w:p>
    <w:p w:rsidR="004A708E" w:rsidRPr="00054303" w:rsidRDefault="005A3797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 </w:t>
      </w:r>
      <w:r w:rsidR="004A708E" w:rsidRPr="00054303">
        <w:rPr>
          <w:rFonts w:ascii="Times New Roman" w:hAnsi="Times New Roman" w:cs="Times New Roman"/>
        </w:rPr>
        <w:t xml:space="preserve">в части </w:t>
      </w:r>
      <w:r w:rsidR="00FF6F80" w:rsidRPr="00054303">
        <w:rPr>
          <w:rFonts w:ascii="Times New Roman" w:hAnsi="Times New Roman" w:cs="Times New Roman"/>
        </w:rPr>
        <w:t>информации, указанной в пункте 6</w:t>
      </w:r>
      <w:r w:rsidR="004A708E" w:rsidRPr="00054303">
        <w:rPr>
          <w:rFonts w:ascii="Times New Roman" w:hAnsi="Times New Roman" w:cs="Times New Roman"/>
        </w:rPr>
        <w:t xml:space="preserve"> настоящего Порядка, - реестровую запись платежа по источнику </w:t>
      </w:r>
      <w:proofErr w:type="gramStart"/>
      <w:r w:rsidR="004A708E" w:rsidRPr="00054303">
        <w:rPr>
          <w:rFonts w:ascii="Times New Roman" w:hAnsi="Times New Roman" w:cs="Times New Roman"/>
        </w:rPr>
        <w:t>дохода бюджета реестра источников доходов бюджета</w:t>
      </w:r>
      <w:proofErr w:type="gramEnd"/>
      <w:r w:rsidR="004A708E" w:rsidRPr="00054303">
        <w:rPr>
          <w:rFonts w:ascii="Times New Roman" w:hAnsi="Times New Roman" w:cs="Times New Roman"/>
        </w:rPr>
        <w:t>.</w:t>
      </w:r>
    </w:p>
    <w:p w:rsidR="004A708E" w:rsidRPr="00054303" w:rsidRDefault="005A3797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 </w:t>
      </w:r>
      <w:r w:rsidR="004A708E" w:rsidRPr="00054303">
        <w:rPr>
          <w:rFonts w:ascii="Times New Roman" w:hAnsi="Times New Roman" w:cs="Times New Roman"/>
        </w:rPr>
        <w:t>При направлении участником процесса ведения реестра измененной и</w:t>
      </w:r>
      <w:r w:rsidR="00FF6F80" w:rsidRPr="00054303">
        <w:rPr>
          <w:rFonts w:ascii="Times New Roman" w:hAnsi="Times New Roman" w:cs="Times New Roman"/>
        </w:rPr>
        <w:t>нформации, указанной в пунктах 5 и 6</w:t>
      </w:r>
      <w:r w:rsidR="004A708E" w:rsidRPr="00054303">
        <w:rPr>
          <w:rFonts w:ascii="Times New Roman" w:hAnsi="Times New Roman" w:cs="Times New Roman"/>
        </w:rPr>
        <w:t xml:space="preserve"> настоящего Порядка, ранее образованные реестровые записи обновляются.</w:t>
      </w:r>
    </w:p>
    <w:p w:rsidR="004A708E" w:rsidRPr="00054303" w:rsidRDefault="005A3797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  </w:t>
      </w:r>
      <w:r w:rsidR="004A708E" w:rsidRPr="00054303">
        <w:rPr>
          <w:rFonts w:ascii="Times New Roman" w:hAnsi="Times New Roman" w:cs="Times New Roman"/>
        </w:rPr>
        <w:t>В случае отрицательного результата</w:t>
      </w:r>
      <w:r w:rsidR="00FF6F80" w:rsidRPr="00054303">
        <w:rPr>
          <w:rFonts w:ascii="Times New Roman" w:hAnsi="Times New Roman" w:cs="Times New Roman"/>
        </w:rPr>
        <w:t xml:space="preserve"> проверки, указанной в пункте 8</w:t>
      </w:r>
      <w:r w:rsidR="004A708E" w:rsidRPr="00054303">
        <w:rPr>
          <w:rFonts w:ascii="Times New Roman" w:hAnsi="Times New Roman" w:cs="Times New Roman"/>
        </w:rPr>
        <w:t xml:space="preserve"> настоящего Порядка, информация, представленная участником </w:t>
      </w:r>
      <w:proofErr w:type="gramStart"/>
      <w:r w:rsidR="004A708E" w:rsidRPr="00054303">
        <w:rPr>
          <w:rFonts w:ascii="Times New Roman" w:hAnsi="Times New Roman" w:cs="Times New Roman"/>
        </w:rPr>
        <w:t>процесса ведения реестра</w:t>
      </w:r>
      <w:r w:rsidR="00FF6F80" w:rsidRPr="00054303">
        <w:rPr>
          <w:rFonts w:ascii="Times New Roman" w:hAnsi="Times New Roman" w:cs="Times New Roman"/>
        </w:rPr>
        <w:t xml:space="preserve"> источников доходов</w:t>
      </w:r>
      <w:proofErr w:type="gramEnd"/>
      <w:r w:rsidR="00FF6F80" w:rsidRPr="00054303">
        <w:rPr>
          <w:rFonts w:ascii="Times New Roman" w:hAnsi="Times New Roman" w:cs="Times New Roman"/>
        </w:rPr>
        <w:t xml:space="preserve"> бюджета, в соответствии с пунктами 5 и 6 настоящего документа</w:t>
      </w:r>
      <w:r w:rsidR="004A708E" w:rsidRPr="00054303">
        <w:rPr>
          <w:rFonts w:ascii="Times New Roman" w:hAnsi="Times New Roman" w:cs="Times New Roman"/>
        </w:rPr>
        <w:t xml:space="preserve">, не образует (не обновляет) реестровые записи. В указанном случае финансовый орган в течение не </w:t>
      </w:r>
      <w:r w:rsidR="00FF6F80" w:rsidRPr="00054303">
        <w:rPr>
          <w:rFonts w:ascii="Times New Roman" w:hAnsi="Times New Roman" w:cs="Times New Roman"/>
        </w:rPr>
        <w:t xml:space="preserve">более </w:t>
      </w:r>
      <w:r w:rsidR="00FF6F80" w:rsidRPr="00054303">
        <w:rPr>
          <w:rFonts w:ascii="Times New Roman" w:hAnsi="Times New Roman" w:cs="Times New Roman"/>
        </w:rPr>
        <w:lastRenderedPageBreak/>
        <w:t xml:space="preserve">одного рабочего дня со дня </w:t>
      </w:r>
      <w:r w:rsidR="004A708E" w:rsidRPr="00054303">
        <w:rPr>
          <w:rFonts w:ascii="Times New Roman" w:hAnsi="Times New Roman" w:cs="Times New Roman"/>
        </w:rPr>
        <w:t xml:space="preserve">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 (далее - протокол).</w:t>
      </w:r>
    </w:p>
    <w:p w:rsidR="00803865" w:rsidRPr="00054303" w:rsidRDefault="00FF6F80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10</w:t>
      </w:r>
      <w:r w:rsidR="004A708E" w:rsidRPr="00054303">
        <w:rPr>
          <w:rFonts w:ascii="Times New Roman" w:hAnsi="Times New Roman" w:cs="Times New Roman"/>
        </w:rPr>
        <w:t xml:space="preserve">. </w:t>
      </w:r>
      <w:r w:rsidRPr="00054303">
        <w:rPr>
          <w:rFonts w:ascii="Times New Roman" w:hAnsi="Times New Roman" w:cs="Times New Roman"/>
        </w:rPr>
        <w:t xml:space="preserve">В случае получения предусмотренного пунктом 9 настоящего документа протокола,  </w:t>
      </w:r>
      <w:r w:rsidR="004A708E" w:rsidRPr="00054303">
        <w:rPr>
          <w:rFonts w:ascii="Times New Roman" w:hAnsi="Times New Roman" w:cs="Times New Roman"/>
        </w:rPr>
        <w:t>участник процесса ведения реестра</w:t>
      </w:r>
      <w:r w:rsidRPr="00054303">
        <w:rPr>
          <w:rFonts w:ascii="Times New Roman" w:hAnsi="Times New Roman" w:cs="Times New Roman"/>
        </w:rPr>
        <w:t xml:space="preserve"> источников доходов</w:t>
      </w:r>
      <w:r w:rsidR="00803865" w:rsidRPr="00054303">
        <w:rPr>
          <w:rFonts w:ascii="Times New Roman" w:hAnsi="Times New Roman" w:cs="Times New Roman"/>
        </w:rPr>
        <w:t>,</w:t>
      </w:r>
      <w:r w:rsidRPr="00054303">
        <w:rPr>
          <w:rFonts w:ascii="Times New Roman" w:hAnsi="Times New Roman" w:cs="Times New Roman"/>
        </w:rPr>
        <w:t xml:space="preserve"> </w:t>
      </w:r>
      <w:r w:rsidR="004A708E" w:rsidRPr="00054303">
        <w:rPr>
          <w:rFonts w:ascii="Times New Roman" w:hAnsi="Times New Roman" w:cs="Times New Roman"/>
        </w:rPr>
        <w:t xml:space="preserve"> в срок н</w:t>
      </w:r>
      <w:r w:rsidRPr="00054303">
        <w:rPr>
          <w:rFonts w:ascii="Times New Roman" w:hAnsi="Times New Roman" w:cs="Times New Roman"/>
        </w:rPr>
        <w:t xml:space="preserve">е более трех рабочих дней со дня </w:t>
      </w:r>
      <w:r w:rsidR="004A708E" w:rsidRPr="00054303">
        <w:rPr>
          <w:rFonts w:ascii="Times New Roman" w:hAnsi="Times New Roman" w:cs="Times New Roman"/>
        </w:rPr>
        <w:t xml:space="preserve"> получения протокола устраняет вы</w:t>
      </w:r>
      <w:r w:rsidRPr="00054303">
        <w:rPr>
          <w:rFonts w:ascii="Times New Roman" w:hAnsi="Times New Roman" w:cs="Times New Roman"/>
        </w:rPr>
        <w:t>явленные несоответствия</w:t>
      </w:r>
      <w:r w:rsidR="004A708E" w:rsidRPr="00054303">
        <w:rPr>
          <w:rFonts w:ascii="Times New Roman" w:hAnsi="Times New Roman" w:cs="Times New Roman"/>
        </w:rPr>
        <w:t xml:space="preserve"> и повторно представляет информацию для включения в ре</w:t>
      </w:r>
      <w:r w:rsidR="00803865" w:rsidRPr="00054303">
        <w:rPr>
          <w:rFonts w:ascii="Times New Roman" w:hAnsi="Times New Roman" w:cs="Times New Roman"/>
        </w:rPr>
        <w:t>естр источников доходов бюджета.</w:t>
      </w:r>
    </w:p>
    <w:p w:rsidR="004A708E" w:rsidRPr="00054303" w:rsidRDefault="00803865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11</w:t>
      </w:r>
      <w:r w:rsidR="004A708E" w:rsidRPr="00054303">
        <w:rPr>
          <w:rFonts w:ascii="Times New Roman" w:hAnsi="Times New Roman" w:cs="Times New Roman"/>
        </w:rPr>
        <w:t xml:space="preserve">. Реестр источников доходов бюджета направляется в составе документов и материалов, представляемых одновременно с проектом решения о бюджете в </w:t>
      </w:r>
      <w:proofErr w:type="spellStart"/>
      <w:r w:rsidR="004A708E" w:rsidRPr="00054303">
        <w:rPr>
          <w:rFonts w:ascii="Times New Roman" w:hAnsi="Times New Roman" w:cs="Times New Roman"/>
          <w:color w:val="auto"/>
          <w:lang w:val="uk-UA" w:eastAsia="ar-SA"/>
        </w:rPr>
        <w:t>Совет</w:t>
      </w:r>
      <w:proofErr w:type="spellEnd"/>
      <w:r w:rsidR="004A708E" w:rsidRPr="00054303">
        <w:rPr>
          <w:rFonts w:ascii="Times New Roman" w:hAnsi="Times New Roman" w:cs="Times New Roman"/>
          <w:color w:val="auto"/>
          <w:lang w:val="uk-UA" w:eastAsia="ar-SA"/>
        </w:rPr>
        <w:t xml:space="preserve">  </w:t>
      </w:r>
      <w:proofErr w:type="spellStart"/>
      <w:r w:rsidR="004A708E" w:rsidRPr="00054303">
        <w:rPr>
          <w:rFonts w:ascii="Times New Roman" w:hAnsi="Times New Roman" w:cs="Times New Roman"/>
          <w:color w:val="auto"/>
          <w:lang w:val="uk-UA" w:eastAsia="ar-SA"/>
        </w:rPr>
        <w:t>депутатов</w:t>
      </w:r>
      <w:proofErr w:type="spellEnd"/>
      <w:r w:rsidR="00BD2E7A" w:rsidRPr="00054303">
        <w:rPr>
          <w:rFonts w:ascii="Times New Roman" w:hAnsi="Times New Roman" w:cs="Times New Roman"/>
          <w:lang w:val="uk-UA"/>
        </w:rPr>
        <w:t xml:space="preserve"> </w:t>
      </w:r>
      <w:r w:rsidR="004A708E" w:rsidRPr="00054303">
        <w:rPr>
          <w:rFonts w:ascii="Times New Roman" w:hAnsi="Times New Roman" w:cs="Times New Roman"/>
        </w:rPr>
        <w:t>по форме, утверждаемой Минфином Республики Бурятия.</w:t>
      </w:r>
    </w:p>
    <w:p w:rsidR="00803865" w:rsidRPr="00054303" w:rsidRDefault="00803865" w:rsidP="005A3797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 xml:space="preserve">12. </w:t>
      </w:r>
      <w:proofErr w:type="gramStart"/>
      <w:r w:rsidRPr="00054303">
        <w:rPr>
          <w:rFonts w:ascii="Times New Roman" w:hAnsi="Times New Roman" w:cs="Times New Roman"/>
        </w:rPr>
        <w:t>Формирование информации, предусмотренной подпунктами «а» -</w:t>
      </w:r>
      <w:r w:rsidR="0018230E" w:rsidRPr="00054303">
        <w:rPr>
          <w:rFonts w:ascii="Times New Roman" w:hAnsi="Times New Roman" w:cs="Times New Roman"/>
        </w:rPr>
        <w:t xml:space="preserve"> </w:t>
      </w:r>
      <w:r w:rsidRPr="00054303">
        <w:rPr>
          <w:rFonts w:ascii="Times New Roman" w:hAnsi="Times New Roman" w:cs="Times New Roman"/>
        </w:rPr>
        <w:t xml:space="preserve">«л» пункта 5 и подпунктами «а» - «м» пункта 6 настоящего документа,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утвержденный постановлением Правительства Российской Федерации от 30 июня 2015 г. № 658 «О государственной интегрированной информационной системе </w:t>
      </w:r>
      <w:r w:rsidR="0018230E" w:rsidRPr="00054303">
        <w:rPr>
          <w:rFonts w:ascii="Times New Roman" w:hAnsi="Times New Roman" w:cs="Times New Roman"/>
        </w:rPr>
        <w:t>управления общественными финансами «Электронный бюджет».</w:t>
      </w:r>
      <w:proofErr w:type="gramEnd"/>
    </w:p>
    <w:p w:rsidR="004A708E" w:rsidRPr="00054303" w:rsidRDefault="0018230E" w:rsidP="0018230E">
      <w:pPr>
        <w:jc w:val="both"/>
        <w:rPr>
          <w:rFonts w:ascii="Times New Roman" w:hAnsi="Times New Roman" w:cs="Times New Roman"/>
        </w:rPr>
      </w:pPr>
      <w:r w:rsidRPr="00054303">
        <w:rPr>
          <w:rFonts w:ascii="Times New Roman" w:hAnsi="Times New Roman" w:cs="Times New Roman"/>
        </w:rPr>
        <w:t>13</w:t>
      </w:r>
      <w:r w:rsidR="004A708E" w:rsidRPr="00054303">
        <w:rPr>
          <w:rFonts w:ascii="Times New Roman" w:hAnsi="Times New Roman" w:cs="Times New Roman"/>
        </w:rPr>
        <w:t>. Ответственность за полноту и достоверность сведений, включенных в реестр источников доходов бюджета муниципального образования сельское поселение «</w:t>
      </w:r>
      <w:r w:rsidR="00054303">
        <w:rPr>
          <w:rFonts w:ascii="Times New Roman" w:hAnsi="Times New Roman" w:cs="Times New Roman"/>
        </w:rPr>
        <w:t>Майск</w:t>
      </w:r>
      <w:r w:rsidR="004A708E" w:rsidRPr="00054303">
        <w:rPr>
          <w:rFonts w:ascii="Times New Roman" w:hAnsi="Times New Roman" w:cs="Times New Roman"/>
        </w:rPr>
        <w:t xml:space="preserve">», несет </w:t>
      </w:r>
      <w:r w:rsidR="004A708E" w:rsidRPr="00054303">
        <w:rPr>
          <w:rFonts w:ascii="Times New Roman" w:hAnsi="Times New Roman" w:cs="Times New Roman"/>
          <w:color w:val="auto"/>
        </w:rPr>
        <w:t xml:space="preserve">финансовый орган </w:t>
      </w:r>
      <w:r w:rsidR="004A708E" w:rsidRPr="00054303">
        <w:rPr>
          <w:rFonts w:ascii="Times New Roman" w:hAnsi="Times New Roman" w:cs="Times New Roman"/>
        </w:rPr>
        <w:t>сельского поселения.</w:t>
      </w:r>
    </w:p>
    <w:p w:rsidR="004A708E" w:rsidRPr="00054303" w:rsidRDefault="004A708E" w:rsidP="005A3797">
      <w:pPr>
        <w:jc w:val="both"/>
      </w:pPr>
    </w:p>
    <w:p w:rsidR="00032A5B" w:rsidRPr="00054303" w:rsidRDefault="00032A5B" w:rsidP="005A3797">
      <w:pPr>
        <w:jc w:val="both"/>
      </w:pPr>
    </w:p>
    <w:sectPr w:rsidR="00032A5B" w:rsidRPr="00054303" w:rsidSect="004A7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BB9"/>
    <w:multiLevelType w:val="hybridMultilevel"/>
    <w:tmpl w:val="56CAEDEC"/>
    <w:lvl w:ilvl="0" w:tplc="31FCD8D4">
      <w:start w:val="1"/>
      <w:numFmt w:val="decimal"/>
      <w:lvlText w:val="%1."/>
      <w:lvlJc w:val="left"/>
      <w:pPr>
        <w:ind w:left="1725" w:hanging="118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8E"/>
    <w:rsid w:val="00006E8B"/>
    <w:rsid w:val="00032A5B"/>
    <w:rsid w:val="00037286"/>
    <w:rsid w:val="00054303"/>
    <w:rsid w:val="0006729A"/>
    <w:rsid w:val="000B5144"/>
    <w:rsid w:val="0016582C"/>
    <w:rsid w:val="0018230E"/>
    <w:rsid w:val="001B4B9A"/>
    <w:rsid w:val="002443E9"/>
    <w:rsid w:val="002E7F78"/>
    <w:rsid w:val="00301D96"/>
    <w:rsid w:val="00316C61"/>
    <w:rsid w:val="0037071F"/>
    <w:rsid w:val="00392069"/>
    <w:rsid w:val="004A708E"/>
    <w:rsid w:val="004F095B"/>
    <w:rsid w:val="00525B59"/>
    <w:rsid w:val="0057226A"/>
    <w:rsid w:val="005A2C39"/>
    <w:rsid w:val="005A3797"/>
    <w:rsid w:val="0066053D"/>
    <w:rsid w:val="006911E4"/>
    <w:rsid w:val="006D62DE"/>
    <w:rsid w:val="00710373"/>
    <w:rsid w:val="007835FA"/>
    <w:rsid w:val="00793E5E"/>
    <w:rsid w:val="00803865"/>
    <w:rsid w:val="00942957"/>
    <w:rsid w:val="00990364"/>
    <w:rsid w:val="009D75C6"/>
    <w:rsid w:val="00A117DD"/>
    <w:rsid w:val="00A63A7F"/>
    <w:rsid w:val="00A87479"/>
    <w:rsid w:val="00AF0528"/>
    <w:rsid w:val="00B5538D"/>
    <w:rsid w:val="00B9219A"/>
    <w:rsid w:val="00BA1D69"/>
    <w:rsid w:val="00BD2E7A"/>
    <w:rsid w:val="00C83833"/>
    <w:rsid w:val="00CA2240"/>
    <w:rsid w:val="00D254E9"/>
    <w:rsid w:val="00D61775"/>
    <w:rsid w:val="00DE668A"/>
    <w:rsid w:val="00E23F14"/>
    <w:rsid w:val="00E25C3A"/>
    <w:rsid w:val="00E35E03"/>
    <w:rsid w:val="00E8441A"/>
    <w:rsid w:val="00F17E5F"/>
    <w:rsid w:val="00F57E55"/>
    <w:rsid w:val="00F710F4"/>
    <w:rsid w:val="00FC0025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08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70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4A708E"/>
    <w:rPr>
      <w:color w:val="000080"/>
      <w:u w:val="single"/>
    </w:rPr>
  </w:style>
  <w:style w:type="paragraph" w:customStyle="1" w:styleId="ConsPlusTitle">
    <w:name w:val="ConsPlusTitle"/>
    <w:uiPriority w:val="99"/>
    <w:rsid w:val="004A70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Без интервала1"/>
    <w:rsid w:val="004A70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70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8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08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70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4A708E"/>
    <w:rPr>
      <w:color w:val="000080"/>
      <w:u w:val="single"/>
    </w:rPr>
  </w:style>
  <w:style w:type="paragraph" w:customStyle="1" w:styleId="ConsPlusTitle">
    <w:name w:val="ConsPlusTitle"/>
    <w:uiPriority w:val="99"/>
    <w:rsid w:val="004A70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Без интервала1"/>
    <w:rsid w:val="004A70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70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7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8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Таня</cp:lastModifiedBy>
  <cp:revision>29</cp:revision>
  <cp:lastPrinted>2021-08-02T03:41:00Z</cp:lastPrinted>
  <dcterms:created xsi:type="dcterms:W3CDTF">2021-07-09T02:58:00Z</dcterms:created>
  <dcterms:modified xsi:type="dcterms:W3CDTF">2021-08-02T03:42:00Z</dcterms:modified>
</cp:coreProperties>
</file>